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7F" w:rsidRDefault="00294B4F">
      <w:pPr>
        <w:jc w:val="center"/>
        <w:rPr>
          <w:rFonts w:ascii="Tahoma" w:hAnsi="Tahoma" w:hint="eastAsia"/>
          <w:b/>
          <w:bCs/>
          <w:color w:val="000000"/>
          <w:sz w:val="36"/>
          <w:szCs w:val="36"/>
        </w:rPr>
      </w:pPr>
      <w:r>
        <w:rPr>
          <w:rFonts w:ascii="Tahoma" w:hAnsi="Tahoma"/>
          <w:color w:val="000000"/>
        </w:rPr>
        <w:t>Stockport, Cheshire</w:t>
      </w:r>
      <w:r>
        <w:rPr>
          <w:rFonts w:ascii="Tahoma" w:hAnsi="Tahoma"/>
          <w:color w:val="000000"/>
          <w:sz w:val="36"/>
          <w:szCs w:val="36"/>
        </w:rPr>
        <w:tab/>
      </w:r>
      <w:r>
        <w:rPr>
          <w:rFonts w:ascii="Tahoma" w:hAnsi="Tahoma"/>
          <w:color w:val="000000"/>
          <w:sz w:val="36"/>
          <w:szCs w:val="36"/>
        </w:rPr>
        <w:tab/>
      </w:r>
      <w:r>
        <w:rPr>
          <w:rFonts w:ascii="Tahoma" w:hAnsi="Tahoma"/>
          <w:color w:val="000000"/>
          <w:sz w:val="36"/>
          <w:szCs w:val="36"/>
        </w:rPr>
        <w:tab/>
      </w:r>
      <w:r>
        <w:rPr>
          <w:rFonts w:ascii="Tahoma" w:hAnsi="Tahoma"/>
          <w:b/>
          <w:bCs/>
          <w:color w:val="000000"/>
          <w:sz w:val="36"/>
          <w:szCs w:val="36"/>
        </w:rPr>
        <w:tab/>
      </w:r>
      <w:r>
        <w:rPr>
          <w:rFonts w:ascii="Tahoma" w:hAnsi="Tahoma"/>
          <w:b/>
          <w:bCs/>
          <w:color w:val="000000"/>
          <w:sz w:val="36"/>
          <w:szCs w:val="36"/>
        </w:rPr>
        <w:tab/>
      </w:r>
      <w:r>
        <w:rPr>
          <w:rFonts w:ascii="Tahoma" w:hAnsi="Tahoma"/>
          <w:b/>
          <w:bCs/>
          <w:color w:val="000000"/>
          <w:sz w:val="36"/>
          <w:szCs w:val="36"/>
        </w:rPr>
        <w:tab/>
      </w:r>
      <w:r>
        <w:rPr>
          <w:rFonts w:ascii="Tahoma" w:hAnsi="Tahoma"/>
          <w:b/>
          <w:bCs/>
          <w:color w:val="000000"/>
          <w:sz w:val="36"/>
          <w:szCs w:val="36"/>
        </w:rPr>
        <w:tab/>
      </w:r>
      <w:r>
        <w:rPr>
          <w:rFonts w:ascii="Tahoma" w:hAnsi="Tahoma"/>
          <w:b/>
          <w:bCs/>
          <w:color w:val="000000"/>
          <w:sz w:val="36"/>
          <w:szCs w:val="36"/>
        </w:rPr>
        <w:tab/>
      </w:r>
      <w:r>
        <w:rPr>
          <w:rFonts w:ascii="Tahoma" w:hAnsi="Tahoma"/>
          <w:b/>
          <w:bCs/>
          <w:color w:val="006699"/>
          <w:sz w:val="36"/>
          <w:szCs w:val="36"/>
        </w:rPr>
        <w:t>NEIL HIGHAM</w:t>
      </w:r>
    </w:p>
    <w:p w:rsidR="0005047F" w:rsidRDefault="00294B4F">
      <w:pPr>
        <w:rPr>
          <w:rFonts w:ascii="Tahoma" w:hAnsi="Tahoma" w:hint="eastAsia"/>
        </w:rPr>
      </w:pPr>
      <w:r>
        <w:rPr>
          <w:noProof/>
          <w:lang w:eastAsia="en-GB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143000" cy="314325"/>
            <wp:effectExtent l="0" t="0" r="0" b="0"/>
            <wp:wrapSquare wrapText="largest"/>
            <wp:docPr id="1" name="HTTPS://UK.LINKEDIN.COM/IN/NEILHIG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TPS://UK.LINKEDIN.COM/IN/NEILHIGHA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</w:rPr>
        <w:t>07792 056657</w:t>
      </w:r>
    </w:p>
    <w:p w:rsidR="0005047F" w:rsidRDefault="00294B4F">
      <w:pPr>
        <w:rPr>
          <w:rFonts w:ascii="Tahoma" w:hAnsi="Tahoma" w:hint="eastAsia"/>
        </w:rPr>
      </w:pPr>
      <w:r>
        <w:rPr>
          <w:rFonts w:ascii="Tahoma" w:hAnsi="Tahoma"/>
        </w:rPr>
        <w:t>neil@nhigham.me.uk</w:t>
      </w:r>
    </w:p>
    <w:p w:rsidR="0005047F" w:rsidRDefault="0005047F">
      <w:pPr>
        <w:jc w:val="center"/>
        <w:rPr>
          <w:rFonts w:ascii="Tahoma" w:hAnsi="Tahoma" w:hint="eastAsia"/>
        </w:rPr>
      </w:pPr>
    </w:p>
    <w:p w:rsidR="0005047F" w:rsidRDefault="0005047F">
      <w:pPr>
        <w:pStyle w:val="HorizontalLine"/>
        <w:jc w:val="right"/>
        <w:rPr>
          <w:rFonts w:hint="eastAsia"/>
        </w:rPr>
      </w:pPr>
    </w:p>
    <w:p w:rsidR="0005047F" w:rsidRDefault="00294B4F">
      <w:pPr>
        <w:pStyle w:val="BodyText"/>
        <w:jc w:val="center"/>
        <w:rPr>
          <w:rFonts w:ascii="Tahoma" w:hAnsi="Tahoma" w:hint="eastAsia"/>
          <w:b/>
          <w:bCs/>
          <w:color w:val="006699"/>
          <w:sz w:val="32"/>
          <w:szCs w:val="32"/>
        </w:rPr>
      </w:pPr>
      <w:r>
        <w:rPr>
          <w:rFonts w:ascii="Tahoma" w:hAnsi="Tahoma"/>
          <w:b/>
          <w:bCs/>
          <w:color w:val="006699"/>
          <w:sz w:val="32"/>
          <w:szCs w:val="32"/>
        </w:rPr>
        <w:t>IT Director</w:t>
      </w:r>
    </w:p>
    <w:p w:rsidR="0005047F" w:rsidRDefault="00294B4F">
      <w:pPr>
        <w:pStyle w:val="BodyText"/>
        <w:rPr>
          <w:rFonts w:hint="eastAsia"/>
        </w:rPr>
      </w:pPr>
      <w:r>
        <w:rPr>
          <w:rFonts w:ascii="Tahoma" w:hAnsi="Tahoma"/>
          <w:sz w:val="22"/>
          <w:szCs w:val="22"/>
        </w:rPr>
        <w:t>Over 10 years experience in IT Leadership positions backed up by extensive technical experience gained in a variety of sectors and roles</w:t>
      </w:r>
      <w:r>
        <w:rPr>
          <w:rFonts w:ascii="Tahoma" w:hAnsi="Tahoma"/>
          <w:sz w:val="22"/>
          <w:szCs w:val="22"/>
        </w:rPr>
        <w:t xml:space="preserve">. An innovator with a track record of delivering transformation, change and service improvements. </w:t>
      </w:r>
    </w:p>
    <w:p w:rsidR="0005047F" w:rsidRDefault="00294B4F">
      <w:pPr>
        <w:pStyle w:val="BodyText"/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ascii="Tahoma" w:hAnsi="Tahoma"/>
          <w:sz w:val="22"/>
          <w:szCs w:val="22"/>
        </w:rPr>
        <w:t>Develops IT strategy aligned to business needs.</w:t>
      </w:r>
    </w:p>
    <w:p w:rsidR="0005047F" w:rsidRDefault="00294B4F">
      <w:pPr>
        <w:pStyle w:val="BodyText"/>
        <w:numPr>
          <w:ilvl w:val="0"/>
          <w:numId w:val="1"/>
        </w:numPr>
        <w:rPr>
          <w:rFonts w:hint="eastAsia"/>
        </w:rPr>
      </w:pPr>
      <w:r>
        <w:rPr>
          <w:rFonts w:ascii="Tahoma" w:hAnsi="Tahoma"/>
          <w:sz w:val="22"/>
          <w:szCs w:val="22"/>
        </w:rPr>
        <w:t xml:space="preserve">Responsible for and practical experience in all IT disciplines including Project Management, Infrastructure, </w:t>
      </w:r>
      <w:r>
        <w:rPr>
          <w:rFonts w:ascii="Tahoma" w:hAnsi="Tahoma"/>
          <w:sz w:val="22"/>
          <w:szCs w:val="22"/>
        </w:rPr>
        <w:t>Software Development, Business Intelligence, Business Analysis, Application Support, Service Desk and Consultancy.</w:t>
      </w:r>
    </w:p>
    <w:p w:rsidR="0005047F" w:rsidRDefault="00294B4F">
      <w:pPr>
        <w:pStyle w:val="BodyText"/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ascii="Tahoma" w:hAnsi="Tahoma"/>
          <w:sz w:val="22"/>
          <w:szCs w:val="22"/>
        </w:rPr>
        <w:t>Created new teams or turned around poorly performing teams.</w:t>
      </w:r>
    </w:p>
    <w:p w:rsidR="0005047F" w:rsidRDefault="00294B4F">
      <w:pPr>
        <w:pStyle w:val="BodyText"/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ascii="Tahoma" w:hAnsi="Tahoma"/>
          <w:sz w:val="22"/>
          <w:szCs w:val="22"/>
        </w:rPr>
        <w:t>Delivers complex work programmes.</w:t>
      </w:r>
    </w:p>
    <w:p w:rsidR="0005047F" w:rsidRDefault="00294B4F">
      <w:pPr>
        <w:pStyle w:val="BodyText"/>
        <w:numPr>
          <w:ilvl w:val="0"/>
          <w:numId w:val="1"/>
        </w:numPr>
        <w:rPr>
          <w:rFonts w:hint="eastAsia"/>
        </w:rPr>
      </w:pPr>
      <w:r>
        <w:rPr>
          <w:rFonts w:ascii="Tahoma" w:hAnsi="Tahoma"/>
          <w:sz w:val="22"/>
          <w:szCs w:val="22"/>
        </w:rPr>
        <w:t>Budget, supplier and risk management.</w:t>
      </w:r>
    </w:p>
    <w:p w:rsidR="0005047F" w:rsidRDefault="00294B4F">
      <w:pPr>
        <w:pStyle w:val="BodyText"/>
        <w:numPr>
          <w:ilvl w:val="0"/>
          <w:numId w:val="1"/>
        </w:numPr>
        <w:rPr>
          <w:rFonts w:hint="eastAsia"/>
        </w:rPr>
      </w:pPr>
      <w:r>
        <w:rPr>
          <w:rFonts w:ascii="Tahoma" w:hAnsi="Tahoma"/>
          <w:sz w:val="22"/>
          <w:szCs w:val="22"/>
        </w:rPr>
        <w:t>Always ch</w:t>
      </w:r>
      <w:r>
        <w:rPr>
          <w:rFonts w:ascii="Tahoma" w:hAnsi="Tahoma"/>
          <w:sz w:val="22"/>
          <w:szCs w:val="22"/>
        </w:rPr>
        <w:t>allenges the status quo.</w:t>
      </w:r>
    </w:p>
    <w:p w:rsidR="0005047F" w:rsidRDefault="0005047F">
      <w:pPr>
        <w:pStyle w:val="HorizontalLine"/>
        <w:rPr>
          <w:rFonts w:ascii="Tahoma" w:hAnsi="Tahoma" w:hint="eastAsia"/>
          <w:sz w:val="24"/>
          <w:szCs w:val="24"/>
        </w:rPr>
      </w:pPr>
    </w:p>
    <w:p w:rsidR="0005047F" w:rsidRDefault="00294B4F">
      <w:pPr>
        <w:pStyle w:val="BodyText"/>
        <w:jc w:val="center"/>
        <w:rPr>
          <w:rFonts w:ascii="Tahoma" w:hAnsi="Tahoma" w:hint="eastAsia"/>
          <w:b/>
          <w:bCs/>
          <w:color w:val="006699"/>
        </w:rPr>
      </w:pPr>
      <w:r>
        <w:rPr>
          <w:rFonts w:ascii="Tahoma" w:hAnsi="Tahoma"/>
          <w:b/>
          <w:bCs/>
          <w:color w:val="006699"/>
        </w:rPr>
        <w:t>Professional recommendations</w:t>
      </w:r>
    </w:p>
    <w:p w:rsidR="0005047F" w:rsidRDefault="00294B4F">
      <w:pPr>
        <w:pStyle w:val="BodyText"/>
        <w:rPr>
          <w:rFonts w:ascii="Tahoma" w:hAnsi="Tahoma" w:hint="eastAsia"/>
          <w:b/>
          <w:bCs/>
          <w:sz w:val="20"/>
          <w:szCs w:val="20"/>
        </w:rPr>
      </w:pPr>
      <w:r>
        <w:rPr>
          <w:rFonts w:ascii="Tahoma" w:hAnsi="Tahoma"/>
          <w:sz w:val="22"/>
          <w:szCs w:val="22"/>
        </w:rPr>
        <w:t>“Neil was the driving force behind the seismic shift we made in our ICT platform”</w:t>
      </w:r>
    </w:p>
    <w:p w:rsidR="0005047F" w:rsidRDefault="00294B4F">
      <w:pPr>
        <w:pStyle w:val="BodyText"/>
        <w:rPr>
          <w:rFonts w:ascii="Tahoma" w:hAnsi="Tahoma" w:hint="eastAsia"/>
          <w:b/>
          <w:bCs/>
          <w:sz w:val="20"/>
          <w:szCs w:val="20"/>
        </w:rPr>
      </w:pPr>
      <w:r>
        <w:rPr>
          <w:rFonts w:ascii="Tahoma" w:hAnsi="Tahoma"/>
          <w:sz w:val="22"/>
          <w:szCs w:val="22"/>
        </w:rPr>
        <w:t xml:space="preserve">“Neil was a joy to work under. Neil has extensive technical knowledge as well as the strategic experience to make </w:t>
      </w:r>
      <w:r>
        <w:rPr>
          <w:rFonts w:ascii="Tahoma" w:hAnsi="Tahoma"/>
          <w:sz w:val="22"/>
          <w:szCs w:val="22"/>
        </w:rPr>
        <w:t>considered decisions around driving service and system improvements”</w:t>
      </w:r>
    </w:p>
    <w:p w:rsidR="0005047F" w:rsidRDefault="00294B4F">
      <w:pPr>
        <w:pStyle w:val="BodyText"/>
        <w:rPr>
          <w:rFonts w:ascii="Tahoma" w:hAnsi="Tahoma" w:hint="eastAsia"/>
          <w:b/>
          <w:bCs/>
          <w:sz w:val="20"/>
          <w:szCs w:val="20"/>
        </w:rPr>
      </w:pPr>
      <w:r>
        <w:rPr>
          <w:rFonts w:ascii="Tahoma" w:hAnsi="Tahoma"/>
          <w:sz w:val="22"/>
          <w:szCs w:val="22"/>
        </w:rPr>
        <w:t>“Neil is always focussed on results and is good at getting the best out of his team. I thoroughly enjoyed working for him”</w:t>
      </w:r>
    </w:p>
    <w:p w:rsidR="0005047F" w:rsidRDefault="00294B4F">
      <w:pPr>
        <w:pStyle w:val="BodyText"/>
        <w:rPr>
          <w:rFonts w:ascii="Tahoma" w:hAnsi="Tahoma" w:hint="eastAsia"/>
          <w:b/>
          <w:bCs/>
          <w:sz w:val="20"/>
          <w:szCs w:val="20"/>
        </w:rPr>
      </w:pPr>
      <w:r>
        <w:rPr>
          <w:rFonts w:ascii="Tahoma" w:hAnsi="Tahoma"/>
          <w:sz w:val="22"/>
          <w:szCs w:val="22"/>
        </w:rPr>
        <w:t>“Neil is forward thinking, and always looking to move the busine</w:t>
      </w:r>
      <w:r>
        <w:rPr>
          <w:rFonts w:ascii="Tahoma" w:hAnsi="Tahoma"/>
          <w:sz w:val="22"/>
          <w:szCs w:val="22"/>
        </w:rPr>
        <w:t>ss forward using the latest technologies”</w:t>
      </w:r>
    </w:p>
    <w:p w:rsidR="0005047F" w:rsidRDefault="00294B4F">
      <w:pPr>
        <w:pStyle w:val="BodyText"/>
        <w:jc w:val="center"/>
        <w:rPr>
          <w:rFonts w:ascii="Tahoma" w:hAnsi="Tahoma" w:hint="eastAsia"/>
          <w:b/>
          <w:bCs/>
        </w:rPr>
      </w:pPr>
      <w:r>
        <w:rPr>
          <w:rFonts w:ascii="Tahoma" w:hAnsi="Tahoma"/>
          <w:b/>
          <w:bCs/>
          <w:color w:val="006699"/>
        </w:rPr>
        <w:br/>
        <w:t>Professional qualifications</w:t>
      </w:r>
    </w:p>
    <w:p w:rsidR="0005047F" w:rsidRDefault="00294B4F">
      <w:pPr>
        <w:pStyle w:val="BodyText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sz w:val="22"/>
          <w:szCs w:val="22"/>
        </w:rPr>
        <w:t>ITIL Service Management – Expert Level</w:t>
      </w:r>
      <w:r>
        <w:rPr>
          <w:rFonts w:ascii="Tahoma" w:hAnsi="Tahoma"/>
          <w:sz w:val="22"/>
          <w:szCs w:val="22"/>
        </w:rPr>
        <w:br/>
        <w:t>Prince 2 – Foundation Level</w:t>
      </w:r>
      <w:r>
        <w:rPr>
          <w:rFonts w:ascii="Tahoma" w:hAnsi="Tahoma"/>
          <w:sz w:val="22"/>
          <w:szCs w:val="22"/>
        </w:rPr>
        <w:br/>
        <w:t>MSP Programme Management – Foundation Level</w:t>
      </w:r>
    </w:p>
    <w:p w:rsidR="0005047F" w:rsidRDefault="0005047F">
      <w:pPr>
        <w:pStyle w:val="BodyText"/>
        <w:rPr>
          <w:rFonts w:ascii="Tahoma" w:hAnsi="Tahoma" w:hint="eastAsia"/>
          <w:sz w:val="20"/>
          <w:szCs w:val="20"/>
        </w:rPr>
      </w:pPr>
    </w:p>
    <w:p w:rsidR="0005047F" w:rsidRDefault="0005047F">
      <w:pPr>
        <w:pStyle w:val="BodyText"/>
        <w:rPr>
          <w:rFonts w:ascii="Tahoma" w:hAnsi="Tahoma" w:hint="eastAsia"/>
          <w:sz w:val="20"/>
          <w:szCs w:val="20"/>
        </w:rPr>
      </w:pPr>
    </w:p>
    <w:p w:rsidR="0005047F" w:rsidRDefault="0005047F">
      <w:pPr>
        <w:pStyle w:val="BodyText"/>
        <w:jc w:val="right"/>
        <w:rPr>
          <w:rFonts w:ascii="Tahoma" w:hAnsi="Tahoma" w:hint="eastAsia"/>
          <w:sz w:val="20"/>
          <w:szCs w:val="20"/>
        </w:rPr>
      </w:pPr>
    </w:p>
    <w:p w:rsidR="0005047F" w:rsidRDefault="0005047F">
      <w:pPr>
        <w:pStyle w:val="BodyText"/>
        <w:jc w:val="right"/>
        <w:rPr>
          <w:rFonts w:ascii="Tahoma" w:hAnsi="Tahoma" w:hint="eastAsia"/>
          <w:sz w:val="20"/>
          <w:szCs w:val="20"/>
        </w:rPr>
      </w:pPr>
    </w:p>
    <w:p w:rsidR="0005047F" w:rsidRDefault="0005047F">
      <w:pPr>
        <w:pStyle w:val="BodyText"/>
        <w:spacing w:after="83" w:line="240" w:lineRule="auto"/>
        <w:jc w:val="both"/>
        <w:rPr>
          <w:rFonts w:ascii="Tahoma" w:hAnsi="Tahoma" w:hint="eastAsia"/>
          <w:b/>
          <w:bCs/>
          <w:color w:val="006699"/>
        </w:rPr>
        <w:sectPr w:rsidR="0005047F">
          <w:headerReference w:type="default" r:id="rId8"/>
          <w:footerReference w:type="default" r:id="rId9"/>
          <w:pgSz w:w="11906" w:h="16838"/>
          <w:pgMar w:top="873" w:right="1134" w:bottom="672" w:left="1134" w:header="113" w:footer="113" w:gutter="0"/>
          <w:cols w:space="720"/>
          <w:formProt w:val="0"/>
          <w:docGrid w:linePitch="240" w:charSpace="-6145"/>
        </w:sectPr>
      </w:pPr>
    </w:p>
    <w:p w:rsidR="0005047F" w:rsidRDefault="00294B4F">
      <w:pPr>
        <w:pStyle w:val="BodyText"/>
        <w:spacing w:after="83" w:line="240" w:lineRule="auto"/>
        <w:jc w:val="both"/>
        <w:rPr>
          <w:rFonts w:hint="eastAsia"/>
        </w:rPr>
      </w:pPr>
      <w:r>
        <w:rPr>
          <w:rFonts w:ascii="Tahoma" w:hAnsi="Tahoma"/>
          <w:b/>
          <w:bCs/>
          <w:color w:val="006699"/>
        </w:rPr>
        <w:lastRenderedPageBreak/>
        <w:t>Great Places Housing Group, Manchester</w:t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  <w:t>2014 - Present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b/>
          <w:bCs/>
          <w:sz w:val="22"/>
          <w:szCs w:val="22"/>
        </w:rPr>
        <w:t>Director of Business Systems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 xml:space="preserve">Recruited to radically change the culture, environment and service within a department that </w:t>
      </w:r>
      <w:r w:rsidR="002603E3">
        <w:rPr>
          <w:rFonts w:ascii="Tahoma" w:hAnsi="Tahoma"/>
          <w:i/>
          <w:iCs/>
          <w:sz w:val="20"/>
          <w:szCs w:val="20"/>
        </w:rPr>
        <w:t>was</w:t>
      </w:r>
      <w:r>
        <w:rPr>
          <w:rFonts w:ascii="Tahoma" w:hAnsi="Tahoma"/>
          <w:i/>
          <w:iCs/>
          <w:sz w:val="20"/>
          <w:szCs w:val="20"/>
        </w:rPr>
        <w:t xml:space="preserve"> not delivering what the business neede</w:t>
      </w:r>
      <w:r>
        <w:rPr>
          <w:rFonts w:ascii="Tahoma" w:hAnsi="Tahoma"/>
          <w:i/>
          <w:iCs/>
          <w:sz w:val="20"/>
          <w:szCs w:val="20"/>
        </w:rPr>
        <w:t>d.</w:t>
      </w:r>
    </w:p>
    <w:p w:rsidR="0005047F" w:rsidRDefault="00294B4F">
      <w:pPr>
        <w:pStyle w:val="BodyText"/>
        <w:numPr>
          <w:ilvl w:val="0"/>
          <w:numId w:val="2"/>
        </w:numPr>
        <w:spacing w:after="83" w:line="240" w:lineRule="auto"/>
        <w:rPr>
          <w:rFonts w:hint="eastAsia"/>
        </w:rPr>
      </w:pPr>
      <w:r>
        <w:rPr>
          <w:rFonts w:ascii="Tahoma" w:hAnsi="Tahoma"/>
          <w:sz w:val="20"/>
          <w:szCs w:val="20"/>
        </w:rPr>
        <w:t>Developed a 3 year strategy to deliver Digital Transformation, improve systems, infrastructure, service and governance.</w:t>
      </w:r>
    </w:p>
    <w:p w:rsidR="0005047F" w:rsidRDefault="00294B4F">
      <w:pPr>
        <w:pStyle w:val="BodyText"/>
        <w:numPr>
          <w:ilvl w:val="0"/>
          <w:numId w:val="2"/>
        </w:numPr>
        <w:spacing w:after="83" w:line="240" w:lineRule="auto"/>
        <w:rPr>
          <w:rFonts w:hint="eastAsia"/>
        </w:rPr>
      </w:pPr>
      <w:r>
        <w:rPr>
          <w:rFonts w:ascii="Tahoma" w:hAnsi="Tahoma"/>
          <w:sz w:val="20"/>
          <w:szCs w:val="20"/>
        </w:rPr>
        <w:t>Restructured, recruited and manage a department of around 30 staff covering Project Management, Business Analysis, Software Developme</w:t>
      </w:r>
      <w:r>
        <w:rPr>
          <w:rFonts w:ascii="Tahoma" w:hAnsi="Tahoma"/>
          <w:sz w:val="20"/>
          <w:szCs w:val="20"/>
        </w:rPr>
        <w:t>nt, Infrastructure, Business Intelligence, Application Support &amp; Service Desk.</w:t>
      </w:r>
    </w:p>
    <w:p w:rsidR="0005047F" w:rsidRDefault="00294B4F">
      <w:pPr>
        <w:pStyle w:val="BodyText"/>
        <w:numPr>
          <w:ilvl w:val="0"/>
          <w:numId w:val="2"/>
        </w:numPr>
        <w:spacing w:after="83" w:line="240" w:lineRule="auto"/>
        <w:rPr>
          <w:rFonts w:hint="eastAsia"/>
        </w:rPr>
      </w:pPr>
      <w:r>
        <w:rPr>
          <w:rFonts w:ascii="Tahoma" w:hAnsi="Tahoma"/>
          <w:sz w:val="20"/>
          <w:szCs w:val="20"/>
        </w:rPr>
        <w:t>Responsible for a budget in excess of £3M.</w:t>
      </w:r>
    </w:p>
    <w:p w:rsidR="0005047F" w:rsidRDefault="00294B4F">
      <w:pPr>
        <w:pStyle w:val="BodyText"/>
        <w:numPr>
          <w:ilvl w:val="0"/>
          <w:numId w:val="2"/>
        </w:numPr>
        <w:spacing w:after="83" w:line="240" w:lineRule="auto"/>
        <w:rPr>
          <w:rFonts w:hint="eastAsia"/>
        </w:rPr>
      </w:pPr>
      <w:r>
        <w:rPr>
          <w:rFonts w:ascii="Tahoma" w:hAnsi="Tahoma"/>
          <w:sz w:val="20"/>
          <w:szCs w:val="20"/>
        </w:rPr>
        <w:t>Improved governance arrangements and frameworks for projects and software development.</w:t>
      </w:r>
    </w:p>
    <w:p w:rsidR="0005047F" w:rsidRDefault="00294B4F">
      <w:pPr>
        <w:pStyle w:val="BodyText"/>
        <w:spacing w:after="83" w:line="240" w:lineRule="auto"/>
        <w:rPr>
          <w:rFonts w:hint="eastAsia"/>
          <w:b/>
          <w:bCs/>
        </w:rPr>
      </w:pPr>
      <w:r>
        <w:rPr>
          <w:rFonts w:ascii="Tahoma" w:hAnsi="Tahoma"/>
          <w:b/>
          <w:bCs/>
          <w:sz w:val="20"/>
          <w:szCs w:val="20"/>
        </w:rPr>
        <w:t>Project highlights</w:t>
      </w:r>
    </w:p>
    <w:p w:rsidR="0005047F" w:rsidRDefault="00294B4F">
      <w:pPr>
        <w:pStyle w:val="BodyText"/>
        <w:numPr>
          <w:ilvl w:val="0"/>
          <w:numId w:val="4"/>
        </w:numPr>
        <w:spacing w:after="83" w:line="240" w:lineRule="auto"/>
        <w:rPr>
          <w:rFonts w:hint="eastAsia"/>
          <w:b/>
          <w:bCs/>
        </w:rPr>
      </w:pPr>
      <w:r>
        <w:rPr>
          <w:rFonts w:ascii="Tahoma" w:hAnsi="Tahoma"/>
          <w:sz w:val="20"/>
          <w:szCs w:val="20"/>
        </w:rPr>
        <w:t xml:space="preserve">Digital Transformation – </w:t>
      </w:r>
      <w:r>
        <w:rPr>
          <w:rFonts w:ascii="Tahoma" w:hAnsi="Tahoma"/>
          <w:sz w:val="20"/>
          <w:szCs w:val="20"/>
        </w:rPr>
        <w:t>replacing two web sites, new multi-channel contact centre solution, customer app, mobile staff app.</w:t>
      </w:r>
    </w:p>
    <w:p w:rsidR="0005047F" w:rsidRDefault="00294B4F">
      <w:pPr>
        <w:pStyle w:val="BodyText"/>
        <w:numPr>
          <w:ilvl w:val="0"/>
          <w:numId w:val="4"/>
        </w:numPr>
        <w:spacing w:after="83" w:line="240" w:lineRule="auto"/>
        <w:rPr>
          <w:rFonts w:hint="eastAsia"/>
          <w:b/>
          <w:bCs/>
        </w:rPr>
      </w:pPr>
      <w:r>
        <w:rPr>
          <w:rFonts w:ascii="Tahoma" w:hAnsi="Tahoma"/>
          <w:sz w:val="20"/>
          <w:szCs w:val="20"/>
        </w:rPr>
        <w:t>Numerous infrastructure projects to improve facilities and resilience whilst delivering savings of over £100K/annum across over 30 remote sites.</w:t>
      </w:r>
    </w:p>
    <w:p w:rsidR="0005047F" w:rsidRDefault="00294B4F">
      <w:pPr>
        <w:pStyle w:val="BodyText"/>
        <w:numPr>
          <w:ilvl w:val="0"/>
          <w:numId w:val="4"/>
        </w:numPr>
        <w:spacing w:after="83" w:line="240" w:lineRule="auto"/>
        <w:rPr>
          <w:rFonts w:hint="eastAsia"/>
          <w:b/>
          <w:bCs/>
        </w:rPr>
      </w:pPr>
      <w:r>
        <w:rPr>
          <w:rFonts w:ascii="Tahoma" w:hAnsi="Tahoma"/>
          <w:sz w:val="20"/>
          <w:szCs w:val="20"/>
        </w:rPr>
        <w:t>Continual i</w:t>
      </w:r>
      <w:r>
        <w:rPr>
          <w:rFonts w:ascii="Tahoma" w:hAnsi="Tahoma"/>
          <w:sz w:val="20"/>
          <w:szCs w:val="20"/>
        </w:rPr>
        <w:t>mprovements of in-house Microsoft .Net CRM and Repairs system.</w:t>
      </w:r>
    </w:p>
    <w:p w:rsidR="0005047F" w:rsidRDefault="00294B4F">
      <w:pPr>
        <w:pStyle w:val="BodyText"/>
        <w:numPr>
          <w:ilvl w:val="0"/>
          <w:numId w:val="4"/>
        </w:numPr>
        <w:spacing w:after="83" w:line="240" w:lineRule="auto"/>
        <w:rPr>
          <w:rFonts w:hint="eastAsia"/>
          <w:b/>
          <w:bCs/>
        </w:rPr>
      </w:pPr>
      <w:r>
        <w:rPr>
          <w:rFonts w:ascii="Tahoma" w:hAnsi="Tahoma"/>
          <w:sz w:val="20"/>
          <w:szCs w:val="20"/>
        </w:rPr>
        <w:t>Cyber security improvements.</w:t>
      </w:r>
    </w:p>
    <w:p w:rsidR="0005047F" w:rsidRDefault="0005047F">
      <w:pPr>
        <w:pStyle w:val="BodyText"/>
        <w:spacing w:after="83" w:line="240" w:lineRule="auto"/>
        <w:jc w:val="both"/>
        <w:rPr>
          <w:rFonts w:hint="eastAsia"/>
          <w:color w:val="006699"/>
        </w:rPr>
      </w:pPr>
    </w:p>
    <w:p w:rsidR="0005047F" w:rsidRDefault="00294B4F">
      <w:pPr>
        <w:pStyle w:val="BodyText"/>
        <w:spacing w:after="83" w:line="240" w:lineRule="auto"/>
        <w:jc w:val="both"/>
        <w:rPr>
          <w:rFonts w:ascii="Tahoma" w:hAnsi="Tahoma" w:hint="eastAsia"/>
          <w:b/>
          <w:bCs/>
        </w:rPr>
      </w:pPr>
      <w:r>
        <w:rPr>
          <w:rFonts w:ascii="Tahoma" w:hAnsi="Tahoma"/>
          <w:b/>
          <w:bCs/>
          <w:color w:val="006699"/>
        </w:rPr>
        <w:t>Curo Group, Bath</w:t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  <w:t>2012 - 2014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b/>
          <w:bCs/>
          <w:sz w:val="22"/>
          <w:szCs w:val="22"/>
        </w:rPr>
        <w:t>Director of ICT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 xml:space="preserve">New Director level post created to transform a department known for not being customer focussed and </w:t>
      </w:r>
      <w:r>
        <w:rPr>
          <w:rFonts w:ascii="Tahoma" w:hAnsi="Tahoma"/>
          <w:i/>
          <w:iCs/>
          <w:sz w:val="20"/>
          <w:szCs w:val="20"/>
        </w:rPr>
        <w:t>that had received little investment.</w:t>
      </w:r>
    </w:p>
    <w:p w:rsidR="0005047F" w:rsidRDefault="00294B4F">
      <w:pPr>
        <w:pStyle w:val="BodyText"/>
        <w:numPr>
          <w:ilvl w:val="0"/>
          <w:numId w:val="2"/>
        </w:numPr>
        <w:spacing w:after="83" w:line="240" w:lineRule="auto"/>
        <w:rPr>
          <w:rFonts w:hint="eastAsia"/>
        </w:rPr>
      </w:pPr>
      <w:r>
        <w:rPr>
          <w:rFonts w:ascii="Tahoma" w:hAnsi="Tahoma"/>
          <w:sz w:val="20"/>
          <w:szCs w:val="20"/>
        </w:rPr>
        <w:t>Delivered a major programme of IT investment to improve facilities across the company.</w:t>
      </w:r>
    </w:p>
    <w:p w:rsidR="0005047F" w:rsidRDefault="00294B4F">
      <w:pPr>
        <w:pStyle w:val="BodyText"/>
        <w:numPr>
          <w:ilvl w:val="0"/>
          <w:numId w:val="2"/>
        </w:numPr>
        <w:spacing w:after="83" w:line="240" w:lineRule="auto"/>
        <w:rPr>
          <w:rFonts w:hint="eastAsia"/>
        </w:rPr>
      </w:pPr>
      <w:r>
        <w:rPr>
          <w:rFonts w:ascii="Tahoma" w:hAnsi="Tahoma"/>
          <w:sz w:val="20"/>
          <w:szCs w:val="20"/>
        </w:rPr>
        <w:t xml:space="preserve">Restructured, recruited and managed the department that subsequently received internal awards for customer service </w:t>
      </w:r>
      <w:r w:rsidR="002603E3">
        <w:rPr>
          <w:rFonts w:ascii="Tahoma" w:hAnsi="Tahoma"/>
          <w:sz w:val="20"/>
          <w:szCs w:val="20"/>
        </w:rPr>
        <w:t xml:space="preserve">in </w:t>
      </w:r>
      <w:r>
        <w:rPr>
          <w:rFonts w:ascii="Tahoma" w:hAnsi="Tahoma"/>
          <w:sz w:val="20"/>
          <w:szCs w:val="20"/>
        </w:rPr>
        <w:t>both years.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Proje</w:t>
      </w:r>
      <w:r>
        <w:rPr>
          <w:rFonts w:ascii="Tahoma" w:hAnsi="Tahoma"/>
          <w:b/>
          <w:bCs/>
          <w:sz w:val="20"/>
          <w:szCs w:val="20"/>
        </w:rPr>
        <w:t>ct highlights</w:t>
      </w:r>
    </w:p>
    <w:p w:rsidR="0005047F" w:rsidRDefault="00294B4F">
      <w:pPr>
        <w:pStyle w:val="BodyText"/>
        <w:numPr>
          <w:ilvl w:val="0"/>
          <w:numId w:val="3"/>
        </w:numPr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sz w:val="20"/>
          <w:szCs w:val="20"/>
        </w:rPr>
        <w:t>Flexible smartcard system for “hot-desking”, ID card, door entry and meeting room booking to assist culture change and as part of office refurbishment.</w:t>
      </w:r>
    </w:p>
    <w:p w:rsidR="0005047F" w:rsidRDefault="00294B4F">
      <w:pPr>
        <w:pStyle w:val="BodyText"/>
        <w:numPr>
          <w:ilvl w:val="0"/>
          <w:numId w:val="3"/>
        </w:numPr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Real-time scheduling and mobile working solution to improve performance and reduce travel </w:t>
      </w:r>
      <w:r>
        <w:rPr>
          <w:rFonts w:ascii="Tahoma" w:hAnsi="Tahoma"/>
          <w:sz w:val="20"/>
          <w:szCs w:val="20"/>
        </w:rPr>
        <w:t>time of service engineers using tablet devices.</w:t>
      </w:r>
    </w:p>
    <w:p w:rsidR="0005047F" w:rsidRDefault="00294B4F">
      <w:pPr>
        <w:pStyle w:val="BodyText"/>
        <w:numPr>
          <w:ilvl w:val="0"/>
          <w:numId w:val="3"/>
        </w:numPr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sz w:val="20"/>
          <w:szCs w:val="20"/>
        </w:rPr>
        <w:t>Electronic Document Management System to reduce paper usage and provide access anywhere.</w:t>
      </w:r>
    </w:p>
    <w:p w:rsidR="0005047F" w:rsidRDefault="0005047F">
      <w:pPr>
        <w:pStyle w:val="BodyText"/>
        <w:spacing w:after="83" w:line="240" w:lineRule="auto"/>
        <w:jc w:val="both"/>
        <w:rPr>
          <w:rFonts w:hint="eastAsia"/>
          <w:color w:val="006699"/>
        </w:rPr>
      </w:pPr>
    </w:p>
    <w:p w:rsidR="0005047F" w:rsidRDefault="00294B4F">
      <w:pPr>
        <w:pStyle w:val="BodyText"/>
        <w:spacing w:after="83" w:line="240" w:lineRule="auto"/>
        <w:jc w:val="both"/>
        <w:rPr>
          <w:rFonts w:ascii="Tahoma" w:hAnsi="Tahoma" w:hint="eastAsia"/>
          <w:b/>
          <w:bCs/>
        </w:rPr>
      </w:pPr>
      <w:r>
        <w:rPr>
          <w:rFonts w:ascii="Tahoma" w:hAnsi="Tahoma"/>
          <w:b/>
          <w:bCs/>
          <w:color w:val="006699"/>
        </w:rPr>
        <w:t>Halton Housing Trust, Runcorn</w:t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  <w:t>2006 - 2012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b/>
          <w:bCs/>
          <w:sz w:val="22"/>
          <w:szCs w:val="22"/>
        </w:rPr>
        <w:t>Director of ICT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>New post in a new company</w:t>
      </w:r>
      <w:r w:rsidR="002603E3">
        <w:rPr>
          <w:rFonts w:ascii="Tahoma" w:hAnsi="Tahoma"/>
          <w:i/>
          <w:iCs/>
          <w:sz w:val="20"/>
          <w:szCs w:val="20"/>
        </w:rPr>
        <w:t>,</w:t>
      </w:r>
      <w:r>
        <w:rPr>
          <w:rFonts w:ascii="Tahoma" w:hAnsi="Tahoma"/>
          <w:i/>
          <w:iCs/>
          <w:sz w:val="20"/>
          <w:szCs w:val="20"/>
        </w:rPr>
        <w:t xml:space="preserve"> with remit to create </w:t>
      </w:r>
      <w:r w:rsidR="002603E3">
        <w:rPr>
          <w:rFonts w:ascii="Tahoma" w:hAnsi="Tahoma"/>
          <w:i/>
          <w:iCs/>
          <w:sz w:val="20"/>
          <w:szCs w:val="20"/>
        </w:rPr>
        <w:t>a department</w:t>
      </w:r>
      <w:r>
        <w:rPr>
          <w:rFonts w:ascii="Tahoma" w:hAnsi="Tahoma"/>
          <w:i/>
          <w:iCs/>
          <w:sz w:val="20"/>
          <w:szCs w:val="20"/>
        </w:rPr>
        <w:t xml:space="preserve"> and deliver excellent service and innovation.</w:t>
      </w:r>
    </w:p>
    <w:p w:rsidR="0005047F" w:rsidRDefault="00294B4F">
      <w:pPr>
        <w:pStyle w:val="BodyText"/>
        <w:numPr>
          <w:ilvl w:val="0"/>
          <w:numId w:val="2"/>
        </w:numPr>
        <w:spacing w:after="83" w:line="240" w:lineRule="auto"/>
        <w:rPr>
          <w:rFonts w:hint="eastAsia"/>
        </w:rPr>
      </w:pPr>
      <w:r>
        <w:rPr>
          <w:rFonts w:ascii="Tahoma" w:hAnsi="Tahoma"/>
          <w:sz w:val="20"/>
          <w:szCs w:val="20"/>
        </w:rPr>
        <w:t>Created a whole new IT function that went on to be regarded as a sector lead in terms of innovation and service</w:t>
      </w:r>
      <w:r w:rsidR="002603E3">
        <w:rPr>
          <w:rFonts w:ascii="Tahoma" w:hAnsi="Tahoma"/>
          <w:sz w:val="20"/>
          <w:szCs w:val="20"/>
        </w:rPr>
        <w:t xml:space="preserve">. This </w:t>
      </w:r>
      <w:r>
        <w:rPr>
          <w:rFonts w:ascii="Tahoma" w:hAnsi="Tahoma"/>
          <w:sz w:val="20"/>
          <w:szCs w:val="20"/>
        </w:rPr>
        <w:t>resulted in providing strategic IT reviews for other Housing Associations and chargeab</w:t>
      </w:r>
      <w:r>
        <w:rPr>
          <w:rFonts w:ascii="Tahoma" w:hAnsi="Tahoma"/>
          <w:sz w:val="20"/>
          <w:szCs w:val="20"/>
        </w:rPr>
        <w:t xml:space="preserve">le strategy, infrastructure and Service Desk support for one. </w:t>
      </w:r>
    </w:p>
    <w:p w:rsidR="0005047F" w:rsidRDefault="00294B4F">
      <w:pPr>
        <w:pStyle w:val="BodyText"/>
        <w:numPr>
          <w:ilvl w:val="0"/>
          <w:numId w:val="2"/>
        </w:numPr>
        <w:spacing w:after="83" w:line="240" w:lineRule="auto"/>
        <w:rPr>
          <w:rFonts w:hint="eastAsia"/>
        </w:rPr>
      </w:pPr>
      <w:r>
        <w:rPr>
          <w:rFonts w:ascii="Tahoma" w:hAnsi="Tahoma"/>
          <w:sz w:val="20"/>
          <w:szCs w:val="20"/>
        </w:rPr>
        <w:t>Developed a resilient infrastruct</w:t>
      </w:r>
      <w:bookmarkStart w:id="0" w:name="_GoBack"/>
      <w:bookmarkEnd w:id="0"/>
      <w:r>
        <w:rPr>
          <w:rFonts w:ascii="Tahoma" w:hAnsi="Tahoma"/>
          <w:sz w:val="20"/>
          <w:szCs w:val="20"/>
        </w:rPr>
        <w:t>ure that then became the platform for a complete refresh of the core business applications.</w:t>
      </w:r>
    </w:p>
    <w:p w:rsidR="0005047F" w:rsidRDefault="00294B4F">
      <w:pPr>
        <w:pStyle w:val="BodyText"/>
        <w:numPr>
          <w:ilvl w:val="0"/>
          <w:numId w:val="2"/>
        </w:numPr>
        <w:spacing w:after="83" w:line="240" w:lineRule="auto"/>
        <w:rPr>
          <w:rFonts w:hint="eastAsia"/>
        </w:rPr>
      </w:pPr>
      <w:r>
        <w:rPr>
          <w:rFonts w:ascii="Tahoma" w:hAnsi="Tahoma"/>
          <w:sz w:val="20"/>
          <w:szCs w:val="20"/>
        </w:rPr>
        <w:t>Overall responsibility for company’s Business Continuity Plan.</w:t>
      </w:r>
    </w:p>
    <w:p w:rsidR="0005047F" w:rsidRDefault="00294B4F">
      <w:pPr>
        <w:pStyle w:val="BodyText"/>
        <w:numPr>
          <w:ilvl w:val="0"/>
          <w:numId w:val="2"/>
        </w:numPr>
        <w:spacing w:after="83" w:line="240" w:lineRule="auto"/>
        <w:rPr>
          <w:rFonts w:hint="eastAsia"/>
        </w:rPr>
      </w:pPr>
      <w:r>
        <w:rPr>
          <w:rFonts w:ascii="Tahoma" w:hAnsi="Tahoma"/>
          <w:sz w:val="20"/>
          <w:szCs w:val="20"/>
        </w:rPr>
        <w:t>Annual departmental customer satisfaction survey always over 95%.</w:t>
      </w:r>
    </w:p>
    <w:p w:rsidR="0005047F" w:rsidRDefault="00294B4F">
      <w:pPr>
        <w:pStyle w:val="BodyText"/>
        <w:numPr>
          <w:ilvl w:val="0"/>
          <w:numId w:val="2"/>
        </w:numPr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sz w:val="20"/>
          <w:szCs w:val="20"/>
        </w:rPr>
        <w:t>Active member and vice-chairman of sector’s Heads of IT forum and created a subscription based extranet site used by around 50 Housing Associations.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Project highlights</w:t>
      </w:r>
    </w:p>
    <w:p w:rsidR="0005047F" w:rsidRDefault="00294B4F">
      <w:pPr>
        <w:pStyle w:val="BodyText"/>
        <w:numPr>
          <w:ilvl w:val="0"/>
          <w:numId w:val="5"/>
        </w:numPr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sz w:val="20"/>
          <w:szCs w:val="20"/>
        </w:rPr>
        <w:t>Delivered six office r</w:t>
      </w:r>
      <w:r>
        <w:rPr>
          <w:rFonts w:ascii="Tahoma" w:hAnsi="Tahoma"/>
          <w:sz w:val="20"/>
          <w:szCs w:val="20"/>
        </w:rPr>
        <w:t>elocations/re-refurbishments and set up two new Data Centres significantly under budget and with £80K/annum savings on WAN.</w:t>
      </w:r>
    </w:p>
    <w:p w:rsidR="0005047F" w:rsidRDefault="00294B4F">
      <w:pPr>
        <w:pStyle w:val="BodyText"/>
        <w:numPr>
          <w:ilvl w:val="0"/>
          <w:numId w:val="5"/>
        </w:numPr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sz w:val="20"/>
          <w:szCs w:val="20"/>
        </w:rPr>
        <w:t>Complete Virtual Desktop environment integrated with telephony system to provide “hot-desking” and reducing hardware refresh costs b</w:t>
      </w:r>
      <w:r>
        <w:rPr>
          <w:rFonts w:ascii="Tahoma" w:hAnsi="Tahoma"/>
          <w:sz w:val="20"/>
          <w:szCs w:val="20"/>
        </w:rPr>
        <w:t>y £50K/annum as well as electricity usage and CO2 emissions.</w:t>
      </w:r>
    </w:p>
    <w:p w:rsidR="0005047F" w:rsidRDefault="00294B4F">
      <w:pPr>
        <w:pStyle w:val="BodyText"/>
        <w:spacing w:after="83" w:line="240" w:lineRule="auto"/>
        <w:jc w:val="both"/>
        <w:rPr>
          <w:rFonts w:ascii="Tahoma" w:hAnsi="Tahoma" w:hint="eastAsia"/>
          <w:b/>
          <w:bCs/>
        </w:rPr>
      </w:pPr>
      <w:r>
        <w:rPr>
          <w:rFonts w:ascii="Tahoma" w:hAnsi="Tahoma"/>
          <w:b/>
          <w:bCs/>
          <w:color w:val="006699"/>
        </w:rPr>
        <w:lastRenderedPageBreak/>
        <w:t>Northern Counties Housing Association, Manchester</w:t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  <w:t>2005 - 2006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b/>
          <w:bCs/>
          <w:sz w:val="22"/>
          <w:szCs w:val="22"/>
        </w:rPr>
        <w:t>Systems Support Manager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>Managed a team responsible for the entire infrastructure across 20 sites, including Desktops Windows/UNIX S</w:t>
      </w:r>
      <w:r>
        <w:rPr>
          <w:rFonts w:ascii="Tahoma" w:hAnsi="Tahoma"/>
          <w:i/>
          <w:iCs/>
          <w:sz w:val="20"/>
          <w:szCs w:val="20"/>
        </w:rPr>
        <w:t>ervers, LAN/WAN, Oracle, SAN.</w:t>
      </w:r>
    </w:p>
    <w:p w:rsidR="0005047F" w:rsidRDefault="0005047F">
      <w:pPr>
        <w:pStyle w:val="BodyText"/>
        <w:spacing w:after="83" w:line="240" w:lineRule="auto"/>
        <w:rPr>
          <w:rFonts w:ascii="Tahoma" w:hAnsi="Tahoma" w:hint="eastAsia"/>
          <w:sz w:val="20"/>
          <w:szCs w:val="20"/>
        </w:rPr>
      </w:pPr>
    </w:p>
    <w:p w:rsidR="0005047F" w:rsidRDefault="00294B4F">
      <w:pPr>
        <w:pStyle w:val="BodyText"/>
        <w:spacing w:after="83" w:line="240" w:lineRule="auto"/>
        <w:jc w:val="both"/>
        <w:rPr>
          <w:rFonts w:ascii="Tahoma" w:hAnsi="Tahoma" w:hint="eastAsia"/>
          <w:b/>
          <w:bCs/>
        </w:rPr>
      </w:pPr>
      <w:r>
        <w:rPr>
          <w:rFonts w:ascii="Tahoma" w:hAnsi="Tahoma"/>
          <w:b/>
          <w:bCs/>
          <w:color w:val="006699"/>
        </w:rPr>
        <w:t>Asda Stores Ltd, Lutterworth</w:t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  <w:t>2003 - 2004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b/>
          <w:bCs/>
          <w:sz w:val="22"/>
          <w:szCs w:val="22"/>
        </w:rPr>
        <w:t>Freelance Consultant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>Invited back by previous Manager at Asda to transform the system processes and interfaces for the George Clothing Division.</w:t>
      </w:r>
    </w:p>
    <w:p w:rsidR="0005047F" w:rsidRDefault="0005047F">
      <w:pPr>
        <w:pStyle w:val="BodyText"/>
        <w:spacing w:after="83" w:line="240" w:lineRule="auto"/>
        <w:jc w:val="both"/>
        <w:rPr>
          <w:rFonts w:hint="eastAsia"/>
          <w:color w:val="006699"/>
        </w:rPr>
      </w:pPr>
    </w:p>
    <w:p w:rsidR="0005047F" w:rsidRDefault="00294B4F">
      <w:pPr>
        <w:pStyle w:val="BodyText"/>
        <w:spacing w:after="83" w:line="240" w:lineRule="auto"/>
        <w:jc w:val="both"/>
        <w:rPr>
          <w:rFonts w:ascii="Tahoma" w:hAnsi="Tahoma" w:hint="eastAsia"/>
          <w:b/>
          <w:bCs/>
        </w:rPr>
      </w:pPr>
      <w:r>
        <w:rPr>
          <w:rFonts w:ascii="Tahoma" w:hAnsi="Tahoma"/>
          <w:b/>
          <w:bCs/>
          <w:color w:val="006699"/>
        </w:rPr>
        <w:t>Diagonal Plc, Leeds</w:t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  <w:t xml:space="preserve">1995 </w:t>
      </w:r>
      <w:r>
        <w:rPr>
          <w:rFonts w:ascii="Tahoma" w:hAnsi="Tahoma"/>
          <w:b/>
          <w:bCs/>
          <w:color w:val="006699"/>
        </w:rPr>
        <w:t>- 2003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b/>
          <w:bCs/>
          <w:sz w:val="22"/>
          <w:szCs w:val="22"/>
        </w:rPr>
        <w:t>2001-2003 Technical Manager (Diagonal Solutions)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>Managed external Infrastructure Team designing and delivering Infrastructure solutions to meet customer requirements.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b/>
          <w:bCs/>
          <w:sz w:val="22"/>
          <w:szCs w:val="22"/>
        </w:rPr>
        <w:t>1995-2001 Technical Consultant (On-site at Asda Stores Ltd)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 xml:space="preserve">Originally working on </w:t>
      </w:r>
      <w:r>
        <w:rPr>
          <w:rFonts w:ascii="Tahoma" w:hAnsi="Tahoma"/>
          <w:i/>
          <w:iCs/>
          <w:sz w:val="20"/>
          <w:szCs w:val="20"/>
        </w:rPr>
        <w:t>various software development projects and latterly as a Consultant on the Network Projects &amp; Architecture Team delivering Infrastructure projects to Head Office and over 200 stores.</w:t>
      </w:r>
    </w:p>
    <w:p w:rsidR="0005047F" w:rsidRDefault="0005047F">
      <w:pPr>
        <w:pStyle w:val="BodyText"/>
        <w:spacing w:after="83" w:line="240" w:lineRule="auto"/>
        <w:rPr>
          <w:rFonts w:ascii="Tahoma" w:hAnsi="Tahoma" w:hint="eastAsia"/>
          <w:i/>
          <w:iCs/>
          <w:sz w:val="20"/>
          <w:szCs w:val="20"/>
        </w:rPr>
      </w:pPr>
    </w:p>
    <w:p w:rsidR="0005047F" w:rsidRDefault="00294B4F">
      <w:pPr>
        <w:pStyle w:val="BodyText"/>
        <w:spacing w:after="83" w:line="240" w:lineRule="auto"/>
        <w:jc w:val="both"/>
        <w:rPr>
          <w:rFonts w:ascii="Tahoma" w:hAnsi="Tahoma" w:hint="eastAsia"/>
          <w:b/>
          <w:bCs/>
        </w:rPr>
      </w:pPr>
      <w:r>
        <w:rPr>
          <w:rFonts w:ascii="Tahoma" w:hAnsi="Tahoma"/>
          <w:b/>
          <w:bCs/>
          <w:color w:val="006699"/>
        </w:rPr>
        <w:t>ICL, Wakefield</w:t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  <w:t>1992 - 1995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b/>
          <w:bCs/>
          <w:sz w:val="22"/>
          <w:szCs w:val="22"/>
        </w:rPr>
        <w:t>Freelance Consultant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 xml:space="preserve">Consultant </w:t>
      </w:r>
      <w:r>
        <w:rPr>
          <w:rFonts w:ascii="Tahoma" w:hAnsi="Tahoma"/>
          <w:i/>
          <w:iCs/>
          <w:sz w:val="20"/>
          <w:szCs w:val="20"/>
        </w:rPr>
        <w:t>providing solutions to meet customer requirements in the Local Government sector. Involved in all aspects from pre-sales to development, implementation and training.</w:t>
      </w:r>
    </w:p>
    <w:p w:rsidR="0005047F" w:rsidRDefault="0005047F">
      <w:pPr>
        <w:pStyle w:val="BodyText"/>
        <w:spacing w:after="83" w:line="240" w:lineRule="auto"/>
        <w:jc w:val="center"/>
        <w:rPr>
          <w:rFonts w:ascii="Tahoma" w:hAnsi="Tahoma" w:hint="eastAsia"/>
          <w:i/>
          <w:iCs/>
          <w:sz w:val="20"/>
          <w:szCs w:val="20"/>
        </w:rPr>
      </w:pPr>
    </w:p>
    <w:p w:rsidR="0005047F" w:rsidRDefault="00294B4F">
      <w:pPr>
        <w:pStyle w:val="BodyText"/>
        <w:spacing w:after="83" w:line="240" w:lineRule="auto"/>
        <w:jc w:val="both"/>
        <w:rPr>
          <w:rFonts w:ascii="Tahoma" w:hAnsi="Tahoma" w:hint="eastAsia"/>
          <w:b/>
          <w:bCs/>
        </w:rPr>
      </w:pPr>
      <w:r>
        <w:rPr>
          <w:rFonts w:ascii="Tahoma" w:hAnsi="Tahoma"/>
          <w:b/>
          <w:bCs/>
          <w:color w:val="006699"/>
        </w:rPr>
        <w:t>Tameside MBC, Ashton-under-Lyne</w:t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  <w:t>1992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b/>
          <w:bCs/>
          <w:sz w:val="22"/>
          <w:szCs w:val="22"/>
        </w:rPr>
        <w:t>Analyst/Programmer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>Analysed and prepared counc</w:t>
      </w:r>
      <w:r>
        <w:rPr>
          <w:rFonts w:ascii="Tahoma" w:hAnsi="Tahoma"/>
          <w:i/>
          <w:iCs/>
          <w:sz w:val="20"/>
          <w:szCs w:val="20"/>
        </w:rPr>
        <w:t>il’s Community Charge data for migration to Council Tax package.</w:t>
      </w:r>
    </w:p>
    <w:p w:rsidR="0005047F" w:rsidRDefault="0005047F">
      <w:pPr>
        <w:pStyle w:val="BodyText"/>
        <w:spacing w:after="83" w:line="240" w:lineRule="auto"/>
        <w:jc w:val="both"/>
        <w:rPr>
          <w:rFonts w:hint="eastAsia"/>
          <w:color w:val="006699"/>
        </w:rPr>
      </w:pPr>
    </w:p>
    <w:p w:rsidR="0005047F" w:rsidRDefault="00294B4F">
      <w:pPr>
        <w:pStyle w:val="BodyText"/>
        <w:spacing w:after="83" w:line="240" w:lineRule="auto"/>
        <w:jc w:val="both"/>
        <w:rPr>
          <w:rFonts w:ascii="Tahoma" w:hAnsi="Tahoma" w:hint="eastAsia"/>
          <w:b/>
          <w:bCs/>
        </w:rPr>
      </w:pPr>
      <w:r>
        <w:rPr>
          <w:rFonts w:ascii="Tahoma" w:hAnsi="Tahoma"/>
          <w:b/>
          <w:bCs/>
          <w:color w:val="006699"/>
        </w:rPr>
        <w:t>Salford City Council, Swinton</w:t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  <w:t>1989 - 1991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b/>
          <w:bCs/>
          <w:sz w:val="22"/>
          <w:szCs w:val="22"/>
        </w:rPr>
        <w:t>Freelance Analyst/Programmer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>Developed and implemented on-line Community Charge system.</w:t>
      </w:r>
    </w:p>
    <w:p w:rsidR="0005047F" w:rsidRDefault="0005047F">
      <w:pPr>
        <w:pStyle w:val="BodyText"/>
        <w:spacing w:after="83" w:line="240" w:lineRule="auto"/>
        <w:rPr>
          <w:rFonts w:hint="eastAsia"/>
          <w:b/>
          <w:bCs/>
          <w:color w:val="006699"/>
        </w:rPr>
      </w:pP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b/>
          <w:bCs/>
          <w:color w:val="006699"/>
        </w:rPr>
        <w:t>TSB Bank, Wythenshawe</w:t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  <w:t>1988 - 1989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b/>
          <w:bCs/>
          <w:sz w:val="22"/>
          <w:szCs w:val="22"/>
        </w:rPr>
        <w:t>Analyst/Progr</w:t>
      </w:r>
      <w:r>
        <w:rPr>
          <w:rFonts w:ascii="Tahoma" w:hAnsi="Tahoma"/>
          <w:b/>
          <w:bCs/>
          <w:sz w:val="22"/>
          <w:szCs w:val="22"/>
        </w:rPr>
        <w:t>ammer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>Responsible for managing and implementing all changes to entire ‘Live’ TSB network, including gateways to other bank’s networks.</w:t>
      </w:r>
    </w:p>
    <w:p w:rsidR="0005047F" w:rsidRDefault="0005047F">
      <w:pPr>
        <w:pStyle w:val="BodyText"/>
        <w:spacing w:after="83" w:line="240" w:lineRule="auto"/>
        <w:rPr>
          <w:rFonts w:hint="eastAsia"/>
          <w:b/>
          <w:bCs/>
          <w:color w:val="006699"/>
        </w:rPr>
      </w:pP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i/>
          <w:iCs/>
          <w:sz w:val="20"/>
          <w:szCs w:val="20"/>
        </w:rPr>
      </w:pPr>
      <w:r>
        <w:rPr>
          <w:rFonts w:ascii="Tahoma" w:hAnsi="Tahoma"/>
          <w:b/>
          <w:bCs/>
          <w:color w:val="006699"/>
        </w:rPr>
        <w:t>Tameside MBC, Ashton-under-Lyne</w:t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  <w:t>1985 - 1988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b/>
          <w:bCs/>
          <w:sz w:val="22"/>
          <w:szCs w:val="22"/>
        </w:rPr>
        <w:t>Trainee Programmer/Programmer/Senior Programmer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 xml:space="preserve">As a Senior Programmer </w:t>
      </w:r>
      <w:r>
        <w:rPr>
          <w:rFonts w:ascii="Tahoma" w:hAnsi="Tahoma"/>
          <w:i/>
          <w:iCs/>
          <w:sz w:val="20"/>
          <w:szCs w:val="20"/>
        </w:rPr>
        <w:t>supervised, trained and allocated work for a team of programmers/trainees.</w:t>
      </w:r>
    </w:p>
    <w:p w:rsidR="0005047F" w:rsidRDefault="0005047F">
      <w:pPr>
        <w:pStyle w:val="BodyText"/>
        <w:spacing w:after="83" w:line="240" w:lineRule="auto"/>
        <w:rPr>
          <w:rFonts w:hint="eastAsia"/>
          <w:b/>
          <w:bCs/>
          <w:color w:val="006699"/>
        </w:rPr>
      </w:pP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i/>
          <w:iCs/>
          <w:sz w:val="20"/>
          <w:szCs w:val="20"/>
        </w:rPr>
      </w:pPr>
      <w:r>
        <w:rPr>
          <w:rFonts w:ascii="Tahoma" w:hAnsi="Tahoma"/>
          <w:b/>
          <w:bCs/>
          <w:color w:val="006699"/>
        </w:rPr>
        <w:t>TSB Bank, Reddish</w:t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</w:r>
      <w:r>
        <w:rPr>
          <w:rFonts w:ascii="Tahoma" w:hAnsi="Tahoma"/>
          <w:b/>
          <w:bCs/>
          <w:color w:val="006699"/>
        </w:rPr>
        <w:tab/>
        <w:t>1984</w:t>
      </w:r>
    </w:p>
    <w:p w:rsidR="0005047F" w:rsidRDefault="00294B4F">
      <w:pPr>
        <w:pStyle w:val="BodyText"/>
        <w:spacing w:after="83" w:line="240" w:lineRule="auto"/>
        <w:rPr>
          <w:rFonts w:ascii="Tahoma" w:hAnsi="Tahoma" w:hint="eastAsia"/>
          <w:sz w:val="20"/>
          <w:szCs w:val="20"/>
        </w:rPr>
      </w:pPr>
      <w:r>
        <w:rPr>
          <w:rFonts w:ascii="Tahoma" w:hAnsi="Tahoma"/>
          <w:b/>
          <w:bCs/>
          <w:sz w:val="22"/>
          <w:szCs w:val="22"/>
        </w:rPr>
        <w:t>Bank Clerk</w:t>
      </w:r>
    </w:p>
    <w:p w:rsidR="0005047F" w:rsidRDefault="00294B4F">
      <w:pPr>
        <w:pStyle w:val="BodyText"/>
        <w:spacing w:after="83" w:line="240" w:lineRule="auto"/>
        <w:rPr>
          <w:rFonts w:hint="eastAsia"/>
        </w:rPr>
      </w:pPr>
      <w:r>
        <w:rPr>
          <w:rFonts w:ascii="Tahoma" w:hAnsi="Tahoma"/>
          <w:i/>
          <w:iCs/>
          <w:sz w:val="20"/>
          <w:szCs w:val="20"/>
        </w:rPr>
        <w:t>Customer facing role as bank clerk.</w:t>
      </w:r>
    </w:p>
    <w:p w:rsidR="0005047F" w:rsidRDefault="0005047F">
      <w:pPr>
        <w:pStyle w:val="BodyText"/>
        <w:spacing w:after="83" w:line="240" w:lineRule="auto"/>
        <w:rPr>
          <w:rFonts w:hint="eastAsia"/>
        </w:rPr>
      </w:pPr>
    </w:p>
    <w:sectPr w:rsidR="0005047F">
      <w:headerReference w:type="default" r:id="rId10"/>
      <w:footerReference w:type="default" r:id="rId11"/>
      <w:pgSz w:w="11906" w:h="16838"/>
      <w:pgMar w:top="1043" w:right="1134" w:bottom="559" w:left="1134" w:header="283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B4F" w:rsidRDefault="00294B4F">
      <w:pPr>
        <w:rPr>
          <w:rFonts w:hint="eastAsia"/>
        </w:rPr>
      </w:pPr>
      <w:r>
        <w:separator/>
      </w:r>
    </w:p>
  </w:endnote>
  <w:endnote w:type="continuationSeparator" w:id="0">
    <w:p w:rsidR="00294B4F" w:rsidRDefault="00294B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47F" w:rsidRDefault="0005047F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47F" w:rsidRDefault="00294B4F">
    <w:pPr>
      <w:pStyle w:val="Footer"/>
      <w:jc w:val="center"/>
      <w:rPr>
        <w:rFonts w:hint="eastAsia"/>
      </w:rPr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2603E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B4F" w:rsidRDefault="00294B4F">
      <w:pPr>
        <w:rPr>
          <w:rFonts w:hint="eastAsia"/>
        </w:rPr>
      </w:pPr>
      <w:r>
        <w:separator/>
      </w:r>
    </w:p>
  </w:footnote>
  <w:footnote w:type="continuationSeparator" w:id="0">
    <w:p w:rsidR="00294B4F" w:rsidRDefault="00294B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47F" w:rsidRDefault="0005047F">
    <w:pPr>
      <w:pStyle w:val="HeaderLeft"/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47F" w:rsidRDefault="00294B4F">
    <w:pPr>
      <w:pStyle w:val="Header"/>
      <w:rPr>
        <w:rFonts w:ascii="Tahoma" w:hAnsi="Tahoma" w:hint="eastAsia"/>
      </w:rPr>
    </w:pPr>
    <w:r>
      <w:rPr>
        <w:rFonts w:ascii="Tahoma" w:hAnsi="Tahoma"/>
        <w:b/>
        <w:bCs/>
        <w:color w:val="000000"/>
        <w:sz w:val="22"/>
        <w:szCs w:val="22"/>
      </w:rPr>
      <w:t>NEIL HIGHAM</w:t>
    </w:r>
    <w:r>
      <w:rPr>
        <w:rFonts w:ascii="Tahoma" w:hAnsi="Tahoma"/>
      </w:rPr>
      <w:tab/>
    </w:r>
    <w:r>
      <w:rPr>
        <w:rFonts w:ascii="Tahoma" w:hAnsi="Tahoma"/>
      </w:rPr>
      <w:tab/>
    </w:r>
    <w:r>
      <w:rPr>
        <w:rFonts w:ascii="Tahoma" w:hAnsi="Tahoma"/>
        <w:sz w:val="20"/>
        <w:szCs w:val="20"/>
      </w:rPr>
      <w:t>Professional experience</w:t>
    </w:r>
  </w:p>
  <w:p w:rsidR="0005047F" w:rsidRDefault="0005047F">
    <w:pPr>
      <w:pStyle w:val="HorizontalLine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B59"/>
    <w:multiLevelType w:val="multilevel"/>
    <w:tmpl w:val="CCD6B2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432F08"/>
    <w:multiLevelType w:val="multilevel"/>
    <w:tmpl w:val="1E66AD5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C84EC2"/>
    <w:multiLevelType w:val="multilevel"/>
    <w:tmpl w:val="3C1088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ACE293B"/>
    <w:multiLevelType w:val="multilevel"/>
    <w:tmpl w:val="E03AA3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D7A25E6"/>
    <w:multiLevelType w:val="multilevel"/>
    <w:tmpl w:val="26F27F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8F5FC2"/>
    <w:multiLevelType w:val="multilevel"/>
    <w:tmpl w:val="D33E72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047F"/>
    <w:rsid w:val="0005047F"/>
    <w:rsid w:val="002603E3"/>
    <w:rsid w:val="002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05A8"/>
  <w15:docId w15:val="{979A97B2-86B6-4145-BAC2-F6B88D3C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Wingdings"/>
      <w:sz w:val="22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ahoma" w:hAnsi="Tahoma" w:cs="Wingdings"/>
      <w:sz w:val="20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ahoma" w:hAnsi="Tahoma" w:cs="Wingdings"/>
      <w:b w:val="0"/>
      <w:sz w:val="2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Wingdings"/>
      <w:b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ahoma" w:hAnsi="Tahoma" w:cs="Wingdings"/>
      <w:b w:val="0"/>
      <w:sz w:val="20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qFormat/>
    <w:pPr>
      <w:suppressLineNumbers/>
      <w:pBdr>
        <w:bottom w:val="thickThinLargeGap" w:sz="2" w:space="0" w:color="000066"/>
      </w:pBdr>
      <w:spacing w:after="283"/>
    </w:pPr>
    <w:rPr>
      <w:sz w:val="12"/>
      <w:szCs w:val="12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Neil Higham</cp:lastModifiedBy>
  <cp:revision>6</cp:revision>
  <dcterms:created xsi:type="dcterms:W3CDTF">2017-01-27T14:30:00Z</dcterms:created>
  <dcterms:modified xsi:type="dcterms:W3CDTF">2017-02-27T10:05:00Z</dcterms:modified>
  <dc:language>en-GB</dc:language>
</cp:coreProperties>
</file>