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742F" w14:textId="0D43E646" w:rsidR="00C04578" w:rsidRPr="007923C0" w:rsidRDefault="002074EC" w:rsidP="008404A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317AF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Gary Taylor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10"/>
        <w:gridCol w:w="1458"/>
        <w:gridCol w:w="4860"/>
      </w:tblGrid>
      <w:tr w:rsidR="00346F1A" w:rsidRPr="007923C0" w14:paraId="08957437" w14:textId="77777777" w:rsidTr="005D077C">
        <w:trPr>
          <w:trHeight w:val="129"/>
        </w:trPr>
        <w:tc>
          <w:tcPr>
            <w:tcW w:w="3510" w:type="dxa"/>
          </w:tcPr>
          <w:p w14:paraId="08957432" w14:textId="7772069E" w:rsidR="00346F1A" w:rsidRPr="007923C0" w:rsidRDefault="00346F1A" w:rsidP="008404A1">
            <w:pPr>
              <w:tabs>
                <w:tab w:val="left" w:pos="4395"/>
              </w:tabs>
              <w:ind w:right="-1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08957433" w14:textId="77777777" w:rsidR="00346F1A" w:rsidRPr="007923C0" w:rsidRDefault="00346F1A" w:rsidP="008404A1">
            <w:pPr>
              <w:tabs>
                <w:tab w:val="left" w:pos="43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8957436" w14:textId="1278E026" w:rsidR="00346F1A" w:rsidRPr="007923C0" w:rsidRDefault="002074EC" w:rsidP="008404A1">
            <w:pPr>
              <w:tabs>
                <w:tab w:val="left" w:pos="43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10 Meins Croft</w:t>
            </w:r>
          </w:p>
        </w:tc>
      </w:tr>
      <w:tr w:rsidR="00346F1A" w:rsidRPr="007923C0" w14:paraId="0895743B" w14:textId="77777777" w:rsidTr="005D077C">
        <w:tc>
          <w:tcPr>
            <w:tcW w:w="3510" w:type="dxa"/>
          </w:tcPr>
          <w:p w14:paraId="08957438" w14:textId="77777777" w:rsidR="00346F1A" w:rsidRPr="007923C0" w:rsidRDefault="00346F1A" w:rsidP="008404A1">
            <w:pPr>
              <w:tabs>
                <w:tab w:val="left" w:pos="467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08957439" w14:textId="77777777" w:rsidR="00346F1A" w:rsidRPr="007923C0" w:rsidRDefault="00346F1A" w:rsidP="008404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895743A" w14:textId="73B49BDC" w:rsidR="00346F1A" w:rsidRPr="007923C0" w:rsidRDefault="002074EC" w:rsidP="008404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Blackburn</w:t>
            </w:r>
          </w:p>
        </w:tc>
      </w:tr>
      <w:tr w:rsidR="00346F1A" w:rsidRPr="007923C0" w14:paraId="0895743F" w14:textId="77777777" w:rsidTr="005D077C">
        <w:tc>
          <w:tcPr>
            <w:tcW w:w="3510" w:type="dxa"/>
          </w:tcPr>
          <w:p w14:paraId="0895743C" w14:textId="6A5B8C56" w:rsidR="00346F1A" w:rsidRPr="007923C0" w:rsidRDefault="00346F1A" w:rsidP="008404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0895743D" w14:textId="77777777" w:rsidR="00346F1A" w:rsidRPr="007923C0" w:rsidRDefault="00346F1A" w:rsidP="008404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895743E" w14:textId="4267CEE0" w:rsidR="00346F1A" w:rsidRPr="002074EC" w:rsidRDefault="002074EC" w:rsidP="008404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Pr="002074EC">
              <w:rPr>
                <w:rFonts w:ascii="Arial" w:hAnsi="Arial" w:cs="Arial"/>
                <w:sz w:val="22"/>
                <w:szCs w:val="22"/>
              </w:rPr>
              <w:t>BB2 6QH</w:t>
            </w:r>
          </w:p>
        </w:tc>
      </w:tr>
      <w:tr w:rsidR="00346F1A" w:rsidRPr="007923C0" w14:paraId="08957443" w14:textId="77777777" w:rsidTr="005D077C">
        <w:tc>
          <w:tcPr>
            <w:tcW w:w="3510" w:type="dxa"/>
          </w:tcPr>
          <w:p w14:paraId="08957440" w14:textId="5523C12B" w:rsidR="00346F1A" w:rsidRPr="007923C0" w:rsidRDefault="00346F1A" w:rsidP="005D0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8" w:type="dxa"/>
          </w:tcPr>
          <w:p w14:paraId="08957441" w14:textId="77777777" w:rsidR="00346F1A" w:rsidRPr="007923C0" w:rsidRDefault="00346F1A" w:rsidP="005D07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8957442" w14:textId="23784CC1" w:rsidR="00346F1A" w:rsidRPr="002074EC" w:rsidRDefault="002074EC" w:rsidP="00207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</w:t>
            </w:r>
          </w:p>
        </w:tc>
      </w:tr>
    </w:tbl>
    <w:p w14:paraId="08957444" w14:textId="77777777" w:rsidR="00346F1A" w:rsidRPr="007923C0" w:rsidRDefault="00346F1A" w:rsidP="00346F1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1"/>
      </w:tblGrid>
      <w:tr w:rsidR="00346F1A" w:rsidRPr="001809AA" w14:paraId="08957448" w14:textId="77777777" w:rsidTr="005D077C">
        <w:trPr>
          <w:trHeight w:val="440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AA1A38E" w14:textId="03E81AB4" w:rsidR="002360CD" w:rsidRPr="001809AA" w:rsidRDefault="002360CD" w:rsidP="002360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C508F" w14:textId="2C419F19" w:rsidR="002360CD" w:rsidRPr="001809AA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Story Homes</w:t>
            </w:r>
          </w:p>
          <w:p w14:paraId="117B4CDA" w14:textId="5052C3B3" w:rsidR="002360CD" w:rsidRPr="001809AA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Kensington House</w:t>
            </w:r>
          </w:p>
          <w:p w14:paraId="424004F0" w14:textId="7CBAE6CB" w:rsidR="002360CD" w:rsidRPr="001809AA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Ackhurst Business Park</w:t>
            </w:r>
          </w:p>
          <w:p w14:paraId="2D0A3871" w14:textId="13717930" w:rsidR="002360CD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Chorley</w:t>
            </w:r>
          </w:p>
          <w:p w14:paraId="0342D32C" w14:textId="3E0ACA45" w:rsidR="00B572B3" w:rsidRPr="001809AA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PR7 1NY</w:t>
            </w:r>
          </w:p>
          <w:p w14:paraId="4B4897CE" w14:textId="3AF48537" w:rsidR="002074EC" w:rsidRPr="001809AA" w:rsidRDefault="002074EC" w:rsidP="002360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75E7B" w14:textId="13636551" w:rsidR="002074EC" w:rsidRPr="001809AA" w:rsidRDefault="00B572B3" w:rsidP="00236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April</w:t>
            </w:r>
            <w:r w:rsidR="004C0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AFD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  <w:p w14:paraId="08957447" w14:textId="77777777" w:rsidR="0036413F" w:rsidRPr="001809AA" w:rsidRDefault="0036413F" w:rsidP="00FD1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57449" w14:textId="77777777" w:rsidR="00C04578" w:rsidRPr="001809AA" w:rsidRDefault="00C04578">
      <w:pPr>
        <w:rPr>
          <w:rFonts w:ascii="Arial" w:hAnsi="Arial" w:cs="Arial"/>
          <w:sz w:val="22"/>
          <w:szCs w:val="22"/>
        </w:rPr>
      </w:pPr>
    </w:p>
    <w:p w14:paraId="0895744A" w14:textId="6B71903B" w:rsidR="00C04578" w:rsidRPr="001809AA" w:rsidRDefault="00C04578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 xml:space="preserve">Dear </w:t>
      </w:r>
      <w:r w:rsidR="00891D66" w:rsidRPr="001809AA">
        <w:rPr>
          <w:rFonts w:ascii="Arial" w:hAnsi="Arial" w:cs="Arial"/>
          <w:sz w:val="22"/>
          <w:szCs w:val="22"/>
        </w:rPr>
        <w:t>Sir/Madam</w:t>
      </w:r>
    </w:p>
    <w:p w14:paraId="7EB71C9E" w14:textId="51D1DCE6" w:rsidR="002074EC" w:rsidRPr="001809AA" w:rsidRDefault="002074EC">
      <w:pPr>
        <w:rPr>
          <w:rFonts w:ascii="Arial" w:hAnsi="Arial" w:cs="Arial"/>
          <w:sz w:val="22"/>
          <w:szCs w:val="22"/>
        </w:rPr>
      </w:pPr>
    </w:p>
    <w:p w14:paraId="7B143500" w14:textId="6C5A4F18" w:rsidR="002074EC" w:rsidRPr="001809AA" w:rsidRDefault="002074EC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I wish to a</w:t>
      </w:r>
      <w:r w:rsidR="00844249">
        <w:rPr>
          <w:rFonts w:ascii="Arial" w:hAnsi="Arial" w:cs="Arial"/>
          <w:sz w:val="22"/>
          <w:szCs w:val="22"/>
        </w:rPr>
        <w:t>pply for the r</w:t>
      </w:r>
      <w:r w:rsidR="00B572B3">
        <w:rPr>
          <w:rFonts w:ascii="Arial" w:hAnsi="Arial" w:cs="Arial"/>
          <w:sz w:val="22"/>
          <w:szCs w:val="22"/>
        </w:rPr>
        <w:t>ole of Regional Customer Service Technical Inspector</w:t>
      </w:r>
      <w:r w:rsidRPr="001809AA">
        <w:rPr>
          <w:rFonts w:ascii="Arial" w:hAnsi="Arial" w:cs="Arial"/>
          <w:sz w:val="22"/>
          <w:szCs w:val="22"/>
        </w:rPr>
        <w:t xml:space="preserve">, currently </w:t>
      </w:r>
      <w:r w:rsidR="00B572B3">
        <w:rPr>
          <w:rFonts w:ascii="Arial" w:hAnsi="Arial" w:cs="Arial"/>
          <w:sz w:val="22"/>
          <w:szCs w:val="22"/>
        </w:rPr>
        <w:t>being advertised on your web site</w:t>
      </w:r>
      <w:r w:rsidRPr="001809AA">
        <w:rPr>
          <w:rFonts w:ascii="Arial" w:hAnsi="Arial" w:cs="Arial"/>
          <w:sz w:val="22"/>
          <w:szCs w:val="22"/>
        </w:rPr>
        <w:t>. Please find attatched my CV for your</w:t>
      </w:r>
      <w:r w:rsidR="004525A0">
        <w:rPr>
          <w:rFonts w:ascii="Arial" w:hAnsi="Arial" w:cs="Arial"/>
          <w:sz w:val="22"/>
          <w:szCs w:val="22"/>
        </w:rPr>
        <w:t xml:space="preserve"> perusal and </w:t>
      </w:r>
      <w:r w:rsidRPr="001809AA">
        <w:rPr>
          <w:rFonts w:ascii="Arial" w:hAnsi="Arial" w:cs="Arial"/>
          <w:sz w:val="22"/>
          <w:szCs w:val="22"/>
        </w:rPr>
        <w:t xml:space="preserve"> consideration.</w:t>
      </w:r>
    </w:p>
    <w:p w14:paraId="159D563A" w14:textId="6F7A7E27" w:rsidR="002074EC" w:rsidRPr="001809AA" w:rsidRDefault="002074EC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As you can see from my attached CV, I have over 30 years experience in the Housing</w:t>
      </w:r>
      <w:r w:rsidR="00844249">
        <w:rPr>
          <w:rFonts w:ascii="Arial" w:hAnsi="Arial" w:cs="Arial"/>
          <w:sz w:val="22"/>
          <w:szCs w:val="22"/>
        </w:rPr>
        <w:t>/ C</w:t>
      </w:r>
      <w:r w:rsidRPr="001809AA">
        <w:rPr>
          <w:rFonts w:ascii="Arial" w:hAnsi="Arial" w:cs="Arial"/>
          <w:sz w:val="22"/>
          <w:szCs w:val="22"/>
        </w:rPr>
        <w:t>ons</w:t>
      </w:r>
      <w:r w:rsidR="004525A0">
        <w:rPr>
          <w:rFonts w:ascii="Arial" w:hAnsi="Arial" w:cs="Arial"/>
          <w:sz w:val="22"/>
          <w:szCs w:val="22"/>
        </w:rPr>
        <w:t>truction industry, and I have</w:t>
      </w:r>
      <w:r w:rsidRPr="001809AA">
        <w:rPr>
          <w:rFonts w:ascii="Arial" w:hAnsi="Arial" w:cs="Arial"/>
          <w:sz w:val="22"/>
          <w:szCs w:val="22"/>
        </w:rPr>
        <w:t xml:space="preserve"> t</w:t>
      </w:r>
      <w:r w:rsidR="004525A0">
        <w:rPr>
          <w:rFonts w:ascii="Arial" w:hAnsi="Arial" w:cs="Arial"/>
          <w:sz w:val="22"/>
          <w:szCs w:val="22"/>
        </w:rPr>
        <w:t>he knowledge and skills developed</w:t>
      </w:r>
      <w:r w:rsidRPr="001809AA">
        <w:rPr>
          <w:rFonts w:ascii="Arial" w:hAnsi="Arial" w:cs="Arial"/>
          <w:sz w:val="22"/>
          <w:szCs w:val="22"/>
        </w:rPr>
        <w:t xml:space="preserve"> during this time</w:t>
      </w:r>
      <w:r w:rsidR="004525A0">
        <w:rPr>
          <w:rFonts w:ascii="Arial" w:hAnsi="Arial" w:cs="Arial"/>
          <w:sz w:val="22"/>
          <w:szCs w:val="22"/>
        </w:rPr>
        <w:t xml:space="preserve"> to </w:t>
      </w:r>
      <w:r w:rsidR="004A410D" w:rsidRPr="001809AA">
        <w:rPr>
          <w:rFonts w:ascii="Arial" w:hAnsi="Arial" w:cs="Arial"/>
          <w:sz w:val="22"/>
          <w:szCs w:val="22"/>
        </w:rPr>
        <w:t xml:space="preserve">make me the </w:t>
      </w:r>
      <w:r w:rsidR="004525A0">
        <w:rPr>
          <w:rFonts w:ascii="Arial" w:hAnsi="Arial" w:cs="Arial"/>
          <w:sz w:val="22"/>
          <w:szCs w:val="22"/>
        </w:rPr>
        <w:t xml:space="preserve">desired </w:t>
      </w:r>
      <w:r w:rsidR="004A410D" w:rsidRPr="001809AA">
        <w:rPr>
          <w:rFonts w:ascii="Arial" w:hAnsi="Arial" w:cs="Arial"/>
          <w:sz w:val="22"/>
          <w:szCs w:val="22"/>
        </w:rPr>
        <w:t>candidate for this role.</w:t>
      </w:r>
    </w:p>
    <w:p w14:paraId="03CAD03B" w14:textId="3A26BE7F" w:rsidR="004A410D" w:rsidRDefault="004A410D" w:rsidP="002A6C59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In my current role as a planned delivery surveyor at Guinness, I have been responsible for  contract management</w:t>
      </w:r>
      <w:r w:rsidR="0068621F" w:rsidRPr="001809AA">
        <w:rPr>
          <w:rFonts w:ascii="Arial" w:hAnsi="Arial" w:cs="Arial"/>
          <w:sz w:val="22"/>
          <w:szCs w:val="22"/>
        </w:rPr>
        <w:t xml:space="preserve"> on both our rented </w:t>
      </w:r>
      <w:r w:rsidR="002A6C59" w:rsidRPr="001809AA">
        <w:rPr>
          <w:rFonts w:ascii="Arial" w:hAnsi="Arial" w:cs="Arial"/>
          <w:sz w:val="22"/>
          <w:szCs w:val="22"/>
        </w:rPr>
        <w:t>and homeowners stock planned works</w:t>
      </w:r>
      <w:r w:rsidR="0068621F" w:rsidRPr="001809AA">
        <w:rPr>
          <w:rFonts w:ascii="Arial" w:hAnsi="Arial" w:cs="Arial"/>
          <w:sz w:val="22"/>
          <w:szCs w:val="22"/>
        </w:rPr>
        <w:t xml:space="preserve">. Both of which have required </w:t>
      </w:r>
      <w:r w:rsidRPr="001809AA">
        <w:rPr>
          <w:rFonts w:ascii="Arial" w:hAnsi="Arial" w:cs="Arial"/>
          <w:sz w:val="22"/>
          <w:szCs w:val="22"/>
        </w:rPr>
        <w:t xml:space="preserve"> </w:t>
      </w:r>
      <w:r w:rsidR="002A6C59" w:rsidRPr="001809AA">
        <w:rPr>
          <w:rFonts w:ascii="Arial" w:hAnsi="Arial" w:cs="Arial"/>
          <w:sz w:val="22"/>
          <w:szCs w:val="22"/>
        </w:rPr>
        <w:t>excellent customer service skills</w:t>
      </w:r>
      <w:r w:rsidR="004525A0">
        <w:rPr>
          <w:rFonts w:ascii="Arial" w:hAnsi="Arial" w:cs="Arial"/>
          <w:sz w:val="22"/>
          <w:szCs w:val="22"/>
        </w:rPr>
        <w:t>,</w:t>
      </w:r>
      <w:r w:rsidR="0068621F" w:rsidRPr="001809AA">
        <w:rPr>
          <w:rFonts w:ascii="Arial" w:hAnsi="Arial" w:cs="Arial"/>
          <w:sz w:val="22"/>
          <w:szCs w:val="22"/>
        </w:rPr>
        <w:t xml:space="preserve"> to ensure that all our customer</w:t>
      </w:r>
      <w:r w:rsidR="004525A0">
        <w:rPr>
          <w:rFonts w:ascii="Arial" w:hAnsi="Arial" w:cs="Arial"/>
          <w:sz w:val="22"/>
          <w:szCs w:val="22"/>
        </w:rPr>
        <w:t>s</w:t>
      </w:r>
      <w:r w:rsidR="00B501DB" w:rsidRPr="001809AA">
        <w:rPr>
          <w:rFonts w:ascii="Arial" w:hAnsi="Arial" w:cs="Arial"/>
          <w:sz w:val="22"/>
          <w:szCs w:val="22"/>
        </w:rPr>
        <w:t xml:space="preserve"> receive full consultation</w:t>
      </w:r>
      <w:r w:rsidR="004525A0">
        <w:rPr>
          <w:rFonts w:ascii="Arial" w:hAnsi="Arial" w:cs="Arial"/>
          <w:sz w:val="22"/>
          <w:szCs w:val="22"/>
        </w:rPr>
        <w:t>,</w:t>
      </w:r>
      <w:r w:rsidR="00B501DB" w:rsidRPr="001809AA">
        <w:rPr>
          <w:rFonts w:ascii="Arial" w:hAnsi="Arial" w:cs="Arial"/>
          <w:sz w:val="22"/>
          <w:szCs w:val="22"/>
        </w:rPr>
        <w:t xml:space="preserve"> before any project commences and are more than satisfied with the final product.</w:t>
      </w:r>
      <w:r w:rsidR="00BB1629" w:rsidRPr="001809AA">
        <w:rPr>
          <w:rFonts w:ascii="Arial" w:hAnsi="Arial" w:cs="Arial"/>
          <w:sz w:val="22"/>
          <w:szCs w:val="22"/>
        </w:rPr>
        <w:t xml:space="preserve"> This also requires close budget monitoring</w:t>
      </w:r>
      <w:r w:rsidR="004525A0">
        <w:rPr>
          <w:rFonts w:ascii="Arial" w:hAnsi="Arial" w:cs="Arial"/>
          <w:sz w:val="22"/>
          <w:szCs w:val="22"/>
        </w:rPr>
        <w:t>,</w:t>
      </w:r>
      <w:r w:rsidR="00BB1629" w:rsidRPr="001809AA">
        <w:rPr>
          <w:rFonts w:ascii="Arial" w:hAnsi="Arial" w:cs="Arial"/>
          <w:sz w:val="22"/>
          <w:szCs w:val="22"/>
        </w:rPr>
        <w:t xml:space="preserve"> as projects progress and essential use </w:t>
      </w:r>
      <w:r w:rsidR="008404A1">
        <w:rPr>
          <w:rFonts w:ascii="Arial" w:hAnsi="Arial" w:cs="Arial"/>
          <w:sz w:val="22"/>
          <w:szCs w:val="22"/>
        </w:rPr>
        <w:t>of</w:t>
      </w:r>
      <w:r w:rsidR="002A6C59" w:rsidRPr="001809AA">
        <w:rPr>
          <w:rFonts w:ascii="Arial" w:hAnsi="Arial" w:cs="Arial"/>
          <w:sz w:val="22"/>
          <w:szCs w:val="22"/>
        </w:rPr>
        <w:t xml:space="preserve"> asset management information technology</w:t>
      </w:r>
      <w:r w:rsidR="004525A0">
        <w:rPr>
          <w:rFonts w:ascii="Arial" w:hAnsi="Arial" w:cs="Arial"/>
          <w:sz w:val="22"/>
          <w:szCs w:val="22"/>
        </w:rPr>
        <w:t xml:space="preserve"> to achieve high KPI levels whilst  working collaborctively</w:t>
      </w:r>
      <w:r w:rsidR="00BB1629" w:rsidRPr="001809AA">
        <w:rPr>
          <w:rFonts w:ascii="Arial" w:hAnsi="Arial" w:cs="Arial"/>
          <w:sz w:val="22"/>
          <w:szCs w:val="22"/>
        </w:rPr>
        <w:t xml:space="preserve"> as a team.</w:t>
      </w:r>
    </w:p>
    <w:p w14:paraId="32317E10" w14:textId="34EF9E3A" w:rsidR="00844249" w:rsidRPr="001809AA" w:rsidRDefault="00844249" w:rsidP="002A6C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July 2017</w:t>
      </w:r>
      <w:r w:rsidR="004525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have worked with the </w:t>
      </w:r>
      <w:r w:rsidR="00317AFD">
        <w:rPr>
          <w:rFonts w:ascii="Arial" w:hAnsi="Arial" w:cs="Arial"/>
          <w:sz w:val="22"/>
          <w:szCs w:val="22"/>
        </w:rPr>
        <w:t>Fire Risk Team and Guinness Property</w:t>
      </w:r>
      <w:r w:rsidR="004525A0">
        <w:rPr>
          <w:rFonts w:ascii="Arial" w:hAnsi="Arial" w:cs="Arial"/>
          <w:sz w:val="22"/>
          <w:szCs w:val="22"/>
        </w:rPr>
        <w:t>,</w:t>
      </w:r>
      <w:r w:rsidR="00317AFD">
        <w:rPr>
          <w:rFonts w:ascii="Arial" w:hAnsi="Arial" w:cs="Arial"/>
          <w:sz w:val="22"/>
          <w:szCs w:val="22"/>
        </w:rPr>
        <w:t xml:space="preserve"> visiting sites, surveying recommendations and scheduling required works.</w:t>
      </w:r>
    </w:p>
    <w:p w14:paraId="63825A8B" w14:textId="48EC4092" w:rsidR="00BB1629" w:rsidRPr="001809AA" w:rsidRDefault="00BB1629" w:rsidP="002A6C59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With my previo</w:t>
      </w:r>
      <w:r w:rsidR="001809AA" w:rsidRPr="001809AA">
        <w:rPr>
          <w:rFonts w:ascii="Arial" w:hAnsi="Arial" w:cs="Arial"/>
          <w:sz w:val="22"/>
          <w:szCs w:val="22"/>
        </w:rPr>
        <w:t>u</w:t>
      </w:r>
      <w:r w:rsidRPr="001809AA">
        <w:rPr>
          <w:rFonts w:ascii="Arial" w:hAnsi="Arial" w:cs="Arial"/>
          <w:sz w:val="22"/>
          <w:szCs w:val="22"/>
        </w:rPr>
        <w:t>s expe</w:t>
      </w:r>
      <w:r w:rsidR="004525A0">
        <w:rPr>
          <w:rFonts w:ascii="Arial" w:hAnsi="Arial" w:cs="Arial"/>
          <w:sz w:val="22"/>
          <w:szCs w:val="22"/>
        </w:rPr>
        <w:t xml:space="preserve">rience and expertise, I know </w:t>
      </w:r>
      <w:r w:rsidRPr="001809AA">
        <w:rPr>
          <w:rFonts w:ascii="Arial" w:hAnsi="Arial" w:cs="Arial"/>
          <w:sz w:val="22"/>
          <w:szCs w:val="22"/>
        </w:rPr>
        <w:t xml:space="preserve">my contribution will </w:t>
      </w:r>
      <w:r w:rsidR="00B572B3">
        <w:rPr>
          <w:rFonts w:ascii="Arial" w:hAnsi="Arial" w:cs="Arial"/>
          <w:sz w:val="22"/>
          <w:szCs w:val="22"/>
        </w:rPr>
        <w:t>be an asset to the Story Homes Team</w:t>
      </w:r>
      <w:r w:rsidR="001809AA" w:rsidRPr="001809AA">
        <w:rPr>
          <w:rFonts w:ascii="Arial" w:hAnsi="Arial" w:cs="Arial"/>
          <w:sz w:val="22"/>
          <w:szCs w:val="22"/>
        </w:rPr>
        <w:t>.</w:t>
      </w:r>
    </w:p>
    <w:p w14:paraId="4A67A476" w14:textId="299447A8" w:rsidR="001809AA" w:rsidRPr="001809AA" w:rsidRDefault="001809AA" w:rsidP="002A6C59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Thank you for your time and consideration. I look for</w:t>
      </w:r>
      <w:r w:rsidR="00317AFD">
        <w:rPr>
          <w:rFonts w:ascii="Arial" w:hAnsi="Arial" w:cs="Arial"/>
          <w:sz w:val="22"/>
          <w:szCs w:val="22"/>
        </w:rPr>
        <w:t>ward to meeting with you to dis</w:t>
      </w:r>
      <w:r w:rsidR="004525A0">
        <w:rPr>
          <w:rFonts w:ascii="Arial" w:hAnsi="Arial" w:cs="Arial"/>
          <w:sz w:val="22"/>
          <w:szCs w:val="22"/>
        </w:rPr>
        <w:t>c</w:t>
      </w:r>
      <w:r w:rsidRPr="001809AA">
        <w:rPr>
          <w:rFonts w:ascii="Arial" w:hAnsi="Arial" w:cs="Arial"/>
          <w:sz w:val="22"/>
          <w:szCs w:val="22"/>
        </w:rPr>
        <w:t>uss my application further.</w:t>
      </w:r>
    </w:p>
    <w:p w14:paraId="0895744B" w14:textId="77777777" w:rsidR="00C04578" w:rsidRPr="001809AA" w:rsidRDefault="00C04578">
      <w:pPr>
        <w:rPr>
          <w:rFonts w:ascii="Arial" w:hAnsi="Arial" w:cs="Arial"/>
          <w:sz w:val="22"/>
          <w:szCs w:val="22"/>
        </w:rPr>
      </w:pPr>
    </w:p>
    <w:p w14:paraId="08957462" w14:textId="18400CE1" w:rsidR="008C3BD3" w:rsidRDefault="008C3BD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6C3AC736" w14:textId="4323D1F4" w:rsidR="001809AA" w:rsidRPr="001809AA" w:rsidRDefault="001809AA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08957463" w14:textId="77777777" w:rsidR="00F43008" w:rsidRPr="001809AA" w:rsidRDefault="00F43008" w:rsidP="00346F1A">
      <w:pPr>
        <w:pStyle w:val="BodyText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14:paraId="0895746C" w14:textId="36AC9C14" w:rsidR="0033119E" w:rsidRDefault="00A4163C">
      <w:pPr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>Gary Taylor</w:t>
      </w:r>
    </w:p>
    <w:p w14:paraId="1E74F869" w14:textId="5818D561" w:rsidR="00F200E9" w:rsidRPr="001809AA" w:rsidRDefault="00F200E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07710 922756</w:t>
      </w:r>
    </w:p>
    <w:sectPr w:rsidR="00F200E9" w:rsidRPr="001809AA" w:rsidSect="00382F5A">
      <w:pgSz w:w="11906" w:h="16838"/>
      <w:pgMar w:top="1797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BB1F4" w14:textId="77777777" w:rsidR="000E0925" w:rsidRDefault="000E0925">
      <w:r>
        <w:separator/>
      </w:r>
    </w:p>
  </w:endnote>
  <w:endnote w:type="continuationSeparator" w:id="0">
    <w:p w14:paraId="415E2711" w14:textId="77777777" w:rsidR="000E0925" w:rsidRDefault="000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D83D" w14:textId="77777777" w:rsidR="000E0925" w:rsidRDefault="000E0925">
      <w:r>
        <w:separator/>
      </w:r>
    </w:p>
  </w:footnote>
  <w:footnote w:type="continuationSeparator" w:id="0">
    <w:p w14:paraId="2C9CD6EF" w14:textId="77777777" w:rsidR="000E0925" w:rsidRDefault="000E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312"/>
    <w:multiLevelType w:val="hybridMultilevel"/>
    <w:tmpl w:val="870A2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D4E05"/>
    <w:multiLevelType w:val="hybridMultilevel"/>
    <w:tmpl w:val="D7D6E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6338E"/>
    <w:multiLevelType w:val="hybridMultilevel"/>
    <w:tmpl w:val="3386E55C"/>
    <w:lvl w:ilvl="0" w:tplc="CF14CBB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7282B"/>
    <w:multiLevelType w:val="hybridMultilevel"/>
    <w:tmpl w:val="5FAA7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E1654"/>
    <w:multiLevelType w:val="multilevel"/>
    <w:tmpl w:val="B03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47186"/>
    <w:multiLevelType w:val="hybridMultilevel"/>
    <w:tmpl w:val="BF3AB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55CBA"/>
    <w:multiLevelType w:val="multilevel"/>
    <w:tmpl w:val="4A7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F7"/>
    <w:rsid w:val="0002639D"/>
    <w:rsid w:val="00027071"/>
    <w:rsid w:val="00075F9A"/>
    <w:rsid w:val="000E0925"/>
    <w:rsid w:val="00123764"/>
    <w:rsid w:val="00155AEA"/>
    <w:rsid w:val="00162C90"/>
    <w:rsid w:val="001809AA"/>
    <w:rsid w:val="00193CFB"/>
    <w:rsid w:val="001A3F00"/>
    <w:rsid w:val="001A6C64"/>
    <w:rsid w:val="001C76E2"/>
    <w:rsid w:val="001E09AC"/>
    <w:rsid w:val="002074EC"/>
    <w:rsid w:val="002360CD"/>
    <w:rsid w:val="00256BD1"/>
    <w:rsid w:val="00270E5D"/>
    <w:rsid w:val="002A6C59"/>
    <w:rsid w:val="002B0778"/>
    <w:rsid w:val="002F43DB"/>
    <w:rsid w:val="00317AFD"/>
    <w:rsid w:val="0033119E"/>
    <w:rsid w:val="003444DB"/>
    <w:rsid w:val="00346F1A"/>
    <w:rsid w:val="00347A04"/>
    <w:rsid w:val="00353E29"/>
    <w:rsid w:val="0036413F"/>
    <w:rsid w:val="00382F5A"/>
    <w:rsid w:val="00392244"/>
    <w:rsid w:val="003A14A4"/>
    <w:rsid w:val="003E1274"/>
    <w:rsid w:val="003F135D"/>
    <w:rsid w:val="003F2B9F"/>
    <w:rsid w:val="00420C82"/>
    <w:rsid w:val="00434906"/>
    <w:rsid w:val="004525A0"/>
    <w:rsid w:val="00461D12"/>
    <w:rsid w:val="00471BEA"/>
    <w:rsid w:val="00473E2B"/>
    <w:rsid w:val="004A410D"/>
    <w:rsid w:val="004B4323"/>
    <w:rsid w:val="004C0463"/>
    <w:rsid w:val="005167A1"/>
    <w:rsid w:val="00577485"/>
    <w:rsid w:val="0058329A"/>
    <w:rsid w:val="005B0ED1"/>
    <w:rsid w:val="005C4C8D"/>
    <w:rsid w:val="005D077C"/>
    <w:rsid w:val="00633BB1"/>
    <w:rsid w:val="0065013C"/>
    <w:rsid w:val="006508B4"/>
    <w:rsid w:val="0066716C"/>
    <w:rsid w:val="00680D1B"/>
    <w:rsid w:val="00684EB6"/>
    <w:rsid w:val="0068621F"/>
    <w:rsid w:val="00693AB1"/>
    <w:rsid w:val="006B5230"/>
    <w:rsid w:val="006C1323"/>
    <w:rsid w:val="006D053F"/>
    <w:rsid w:val="006E012A"/>
    <w:rsid w:val="006E0CF1"/>
    <w:rsid w:val="006E3EA6"/>
    <w:rsid w:val="00766738"/>
    <w:rsid w:val="007752DC"/>
    <w:rsid w:val="007923C0"/>
    <w:rsid w:val="007B79DA"/>
    <w:rsid w:val="00807DF7"/>
    <w:rsid w:val="008404A1"/>
    <w:rsid w:val="00844249"/>
    <w:rsid w:val="00861CA9"/>
    <w:rsid w:val="00885337"/>
    <w:rsid w:val="00891D66"/>
    <w:rsid w:val="00897630"/>
    <w:rsid w:val="008C2CC4"/>
    <w:rsid w:val="008C3BD3"/>
    <w:rsid w:val="008C3BEB"/>
    <w:rsid w:val="008D0ECC"/>
    <w:rsid w:val="00930D50"/>
    <w:rsid w:val="00994C68"/>
    <w:rsid w:val="009B54C9"/>
    <w:rsid w:val="009E60C9"/>
    <w:rsid w:val="00A4163C"/>
    <w:rsid w:val="00A44C75"/>
    <w:rsid w:val="00A5131F"/>
    <w:rsid w:val="00A5794F"/>
    <w:rsid w:val="00B100D8"/>
    <w:rsid w:val="00B27F3D"/>
    <w:rsid w:val="00B35DB4"/>
    <w:rsid w:val="00B501DB"/>
    <w:rsid w:val="00B54CE9"/>
    <w:rsid w:val="00B572B3"/>
    <w:rsid w:val="00B660B3"/>
    <w:rsid w:val="00B9175E"/>
    <w:rsid w:val="00BA6ED9"/>
    <w:rsid w:val="00BB09CD"/>
    <w:rsid w:val="00BB1629"/>
    <w:rsid w:val="00BC0C46"/>
    <w:rsid w:val="00BD6320"/>
    <w:rsid w:val="00BE7C70"/>
    <w:rsid w:val="00C04578"/>
    <w:rsid w:val="00C05E31"/>
    <w:rsid w:val="00C32CAA"/>
    <w:rsid w:val="00C333DE"/>
    <w:rsid w:val="00C475A6"/>
    <w:rsid w:val="00C6223E"/>
    <w:rsid w:val="00C639F5"/>
    <w:rsid w:val="00CA1940"/>
    <w:rsid w:val="00CC2ACB"/>
    <w:rsid w:val="00CC6A87"/>
    <w:rsid w:val="00CF12CC"/>
    <w:rsid w:val="00D06B48"/>
    <w:rsid w:val="00D10135"/>
    <w:rsid w:val="00D10786"/>
    <w:rsid w:val="00D1522C"/>
    <w:rsid w:val="00D201CC"/>
    <w:rsid w:val="00D7134F"/>
    <w:rsid w:val="00D85B2A"/>
    <w:rsid w:val="00DA229E"/>
    <w:rsid w:val="00DA66A6"/>
    <w:rsid w:val="00DD304C"/>
    <w:rsid w:val="00E47A13"/>
    <w:rsid w:val="00E83157"/>
    <w:rsid w:val="00E9367B"/>
    <w:rsid w:val="00EA25B9"/>
    <w:rsid w:val="00EB2933"/>
    <w:rsid w:val="00EF26EB"/>
    <w:rsid w:val="00F10DC6"/>
    <w:rsid w:val="00F15B95"/>
    <w:rsid w:val="00F200E9"/>
    <w:rsid w:val="00F43008"/>
    <w:rsid w:val="00F7759A"/>
    <w:rsid w:val="00FB52F9"/>
    <w:rsid w:val="00FD140F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57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qFormat/>
    <w:rsid w:val="006C1323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807D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1323"/>
    <w:rPr>
      <w:sz w:val="16"/>
      <w:szCs w:val="16"/>
    </w:rPr>
  </w:style>
  <w:style w:type="paragraph" w:styleId="CommentText">
    <w:name w:val="annotation text"/>
    <w:basedOn w:val="Normal"/>
    <w:semiHidden/>
    <w:rsid w:val="006C13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323"/>
    <w:rPr>
      <w:b/>
      <w:bCs/>
    </w:rPr>
  </w:style>
  <w:style w:type="character" w:customStyle="1" w:styleId="searchword">
    <w:name w:val="searchword"/>
    <w:basedOn w:val="DefaultParagraphFont"/>
    <w:rsid w:val="006C1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qFormat/>
    <w:rsid w:val="006C1323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807D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1323"/>
    <w:rPr>
      <w:sz w:val="16"/>
      <w:szCs w:val="16"/>
    </w:rPr>
  </w:style>
  <w:style w:type="paragraph" w:styleId="CommentText">
    <w:name w:val="annotation text"/>
    <w:basedOn w:val="Normal"/>
    <w:semiHidden/>
    <w:rsid w:val="006C13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323"/>
    <w:rPr>
      <w:b/>
      <w:bCs/>
    </w:rPr>
  </w:style>
  <w:style w:type="character" w:customStyle="1" w:styleId="searchword">
    <w:name w:val="searchword"/>
    <w:basedOn w:val="DefaultParagraphFont"/>
    <w:rsid w:val="006C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8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031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5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  <w:divsChild>
                        <w:div w:id="2291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8d0f113afd4faa9c3047adb294a67b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award</TermName>
          <TermId xmlns="http://schemas.microsoft.com/office/infopath/2007/PartnerControls">976e2360-1a95-4d83-b008-9793cc9a974a</TermId>
        </TermInfo>
      </Terms>
    </g78d0f113afd4faa9c3047adb294a67b>
    <Content_x0020_approver xmlns="9d2026ac-2e48-45d6-b6b7-d419372981bc">
      <UserInfo>
        <DisplayName>Helen Anderson</DisplayName>
        <AccountId>137</AccountId>
        <AccountType/>
      </UserInfo>
    </Content_x0020_approver>
    <TaxCatchAll xmlns="9d2026ac-2e48-45d6-b6b7-d419372981bc">
      <Value>56</Value>
      <Value>13</Value>
      <Value>177</Value>
    </TaxCatchAll>
    <b745d57f618f421c9f649355d8b5e307 xmlns="9d2026ac-2e48-45d6-b6b7-d419372981bc">
      <Terms xmlns="http://schemas.microsoft.com/office/infopath/2007/PartnerControls"/>
    </b745d57f618f421c9f649355d8b5e307>
    <Review_x0020_due xmlns="9d2026ac-2e48-45d6-b6b7-d419372981bc">2013-05-31T23:00:00+00:00</Review_x0020_due>
    <Archived xmlns="9d2026ac-2e48-45d6-b6b7-d419372981bc">Live</Archived>
    <oadc072e19db46d7961af6fb332db5a5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The Guinness Partnership</TermName>
          <TermId xmlns="http://schemas.microsoft.com/office/infopath/2007/PartnerControls">1ba4f0f6-3103-41b9-9072-ff533895e07b</TermId>
        </TermInfo>
      </Terms>
    </oadc072e19db46d7961af6fb332db5a5>
    <lfc6013e297d46d7bd23d89c6a502623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73725cf8-207b-4932-82eb-3a0c714fc3f2</TermId>
        </TermInfo>
      </Terms>
    </lfc6013e297d46d7bd23d89c6a502623>
    <Content_x0020_owner xmlns="9d2026ac-2e48-45d6-b6b7-d419372981bc">
      <UserInfo>
        <DisplayName>Frank Allison</DisplayName>
        <AccountId>141</AccountId>
        <AccountType/>
      </UserInfo>
    </Content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P Procurement" ma:contentTypeID="0x01010014B9CA3E9A38444EB3FACB9A86FB577C010200345196C46647BC4D810BC12A30E5EF65" ma:contentTypeVersion="12" ma:contentTypeDescription="" ma:contentTypeScope="" ma:versionID="a2887c106fbe877fbd87d2048e8fd592">
  <xsd:schema xmlns:xsd="http://www.w3.org/2001/XMLSchema" xmlns:xs="http://www.w3.org/2001/XMLSchema" xmlns:p="http://schemas.microsoft.com/office/2006/metadata/properties" xmlns:ns2="9d2026ac-2e48-45d6-b6b7-d419372981bc" targetNamespace="http://schemas.microsoft.com/office/2006/metadata/properties" ma:root="true" ma:fieldsID="366cf166e1ef94c568f50cccf2e1ce8f" ns2:_="">
    <xsd:import namespace="9d2026ac-2e48-45d6-b6b7-d419372981bc"/>
    <xsd:element name="properties">
      <xsd:complexType>
        <xsd:sequence>
          <xsd:element name="documentManagement">
            <xsd:complexType>
              <xsd:all>
                <xsd:element ref="ns2:oadc072e19db46d7961af6fb332db5a5" minOccurs="0"/>
                <xsd:element ref="ns2:TaxCatchAll" minOccurs="0"/>
                <xsd:element ref="ns2:TaxCatchAllLabel" minOccurs="0"/>
                <xsd:element ref="ns2:g78d0f113afd4faa9c3047adb294a67b" minOccurs="0"/>
                <xsd:element ref="ns2:lfc6013e297d46d7bd23d89c6a502623" minOccurs="0"/>
                <xsd:element ref="ns2:b745d57f618f421c9f649355d8b5e307" minOccurs="0"/>
                <xsd:element ref="ns2:Content_x0020_owner" minOccurs="0"/>
                <xsd:element ref="ns2:Review_x0020_due" minOccurs="0"/>
                <xsd:element ref="ns2:Archived" minOccurs="0"/>
                <xsd:element ref="ns2:Content_x0020_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ac-2e48-45d6-b6b7-d419372981bc" elementFormDefault="qualified">
    <xsd:import namespace="http://schemas.microsoft.com/office/2006/documentManagement/types"/>
    <xsd:import namespace="http://schemas.microsoft.com/office/infopath/2007/PartnerControls"/>
    <xsd:element name="oadc072e19db46d7961af6fb332db5a5" ma:index="8" ma:taxonomy="true" ma:internalName="oadc072e19db46d7961af6fb332db5a5" ma:taxonomyFieldName="GP_x0020_Division_x0020__x002F__x0020_Company" ma:displayName="GP Division / Company" ma:readOnly="false" ma:default="" ma:fieldId="{8adc072e-19db-46d7-961a-f6fb332db5a5}" ma:taxonomyMulti="true" ma:sspId="69d6dfa1-e935-4c4f-be46-ba6bbd2c1408" ma:termSetId="de00ca65-e037-4bb7-8f9b-c1fffeaad9aa" ma:anchorId="ec75351f-27e6-4e5a-a99c-be7e39a5371a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a7855-3487-4ab2-bb8b-3900ab5d0e1a}" ma:internalName="TaxCatchAll" ma:showField="CatchAllData" ma:web="9d2026ac-2e48-45d6-b6b7-d4193729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a7855-3487-4ab2-bb8b-3900ab5d0e1a}" ma:internalName="TaxCatchAllLabel" ma:readOnly="true" ma:showField="CatchAllDataLabel" ma:web="9d2026ac-2e48-45d6-b6b7-d4193729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8d0f113afd4faa9c3047adb294a67b" ma:index="12" ma:taxonomy="true" ma:internalName="g78d0f113afd4faa9c3047adb294a67b" ma:taxonomyFieldName="GP_x0020_Function" ma:displayName="GP Function" ma:readOnly="false" ma:default="" ma:fieldId="{078d0f11-3afd-4faa-9c30-47adb294a67b}" ma:taxonomyMulti="true" ma:sspId="69d6dfa1-e935-4c4f-be46-ba6bbd2c1408" ma:termSetId="de00ca65-e037-4bb7-8f9b-c1fffeaad9aa" ma:anchorId="39e7870a-e6a5-4ead-ae75-ffb6a08d8489" ma:open="false" ma:isKeyword="false">
      <xsd:complexType>
        <xsd:sequence>
          <xsd:element ref="pc:Terms" minOccurs="0" maxOccurs="1"/>
        </xsd:sequence>
      </xsd:complexType>
    </xsd:element>
    <xsd:element name="lfc6013e297d46d7bd23d89c6a502623" ma:index="14" ma:taxonomy="true" ma:internalName="lfc6013e297d46d7bd23d89c6a502623" ma:taxonomyFieldName="GP_x0020_Document_x0020_Type" ma:displayName="GP Document Type" ma:readOnly="false" ma:default="" ma:fieldId="{5fc6013e-297d-46d7-bd23-d89c6a502623}" ma:taxonomyMulti="true" ma:sspId="69d6dfa1-e935-4c4f-be46-ba6bbd2c1408" ma:termSetId="de00ca65-e037-4bb7-8f9b-c1fffeaad9aa" ma:anchorId="5af0e7f3-46cf-4cb8-90da-a25d4190dc49" ma:open="false" ma:isKeyword="false">
      <xsd:complexType>
        <xsd:sequence>
          <xsd:element ref="pc:Terms" minOccurs="0" maxOccurs="1"/>
        </xsd:sequence>
      </xsd:complexType>
    </xsd:element>
    <xsd:element name="b745d57f618f421c9f649355d8b5e307" ma:index="16" nillable="true" ma:taxonomy="true" ma:internalName="b745d57f618f421c9f649355d8b5e307" ma:taxonomyFieldName="GP_x0020_policy" ma:displayName="GP policy" ma:readOnly="false" ma:default="" ma:fieldId="{b745d57f-618f-421c-9f64-9355d8b5e307}" ma:sspId="69d6dfa1-e935-4c4f-be46-ba6bbd2c1408" ma:termSetId="9f3de6e3-ede8-40ed-a219-903041abc6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x0020_owner" ma:index="18" nillable="true" ma:displayName="Content owner" ma:list="UserInfo" ma:SearchPeopleOnly="false" ma:SharePointGroup="0" ma:internalName="Content_x0020_ow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ue" ma:index="19" nillable="true" ma:displayName="Review due" ma:format="DateOnly" ma:internalName="Review_x0020_due">
      <xsd:simpleType>
        <xsd:restriction base="dms:DateTime"/>
      </xsd:simpleType>
    </xsd:element>
    <xsd:element name="Archived" ma:index="20" nillable="true" ma:displayName="Example" ma:default="Live" ma:description="The status of this document -live or example?" ma:format="Dropdown" ma:internalName="Archived" ma:readOnly="false">
      <xsd:simpleType>
        <xsd:restriction base="dms:Choice">
          <xsd:enumeration value="Live"/>
          <xsd:enumeration value="Example"/>
        </xsd:restriction>
      </xsd:simpleType>
    </xsd:element>
    <xsd:element name="Content_x0020_approver" ma:index="21" nillable="true" ma:displayName="Content approver" ma:list="UserInfo" ma:SearchPeopleOnly="false" ma:SharePointGroup="0" ma:internalName="Content_x0020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5B09C-2E01-4830-9D50-F7DAA37AA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3AA8B-3665-470E-8A43-31E798B58DDC}">
  <ds:schemaRefs>
    <ds:schemaRef ds:uri="http://schemas.microsoft.com/office/2006/metadata/properties"/>
    <ds:schemaRef ds:uri="http://schemas.microsoft.com/office/infopath/2007/PartnerControls"/>
    <ds:schemaRef ds:uri="9d2026ac-2e48-45d6-b6b7-d419372981bc"/>
  </ds:schemaRefs>
</ds:datastoreItem>
</file>

<file path=customXml/itemProps3.xml><?xml version="1.0" encoding="utf-8"?>
<ds:datastoreItem xmlns:ds="http://schemas.openxmlformats.org/officeDocument/2006/customXml" ds:itemID="{24FA8D7F-18AE-44A5-9379-D7DD813F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026ac-2e48-45d6-b6b7-d4193729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Abk decorations Ltd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Blazon Design</dc:creator>
  <cp:lastModifiedBy>Gary</cp:lastModifiedBy>
  <cp:revision>2</cp:revision>
  <cp:lastPrinted>2018-02-28T11:07:00Z</cp:lastPrinted>
  <dcterms:created xsi:type="dcterms:W3CDTF">2018-04-04T11:06:00Z</dcterms:created>
  <dcterms:modified xsi:type="dcterms:W3CDTF">2018-04-04T11:06:00Z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">
    <vt:lpwstr>London</vt:lpwstr>
  </property>
  <property fmtid="{D5CDD505-2E9C-101B-9397-08002B2CF9AE}" pid="3" name="TH_NEW_VERSION">
    <vt:lpwstr>-1</vt:lpwstr>
  </property>
  <property fmtid="{D5CDD505-2E9C-101B-9397-08002B2CF9AE}" pid="4" name="DMSLink.1&lt;DESCRIPTION&gt;">
    <vt:lpwstr>Rebecca Rees</vt:lpwstr>
  </property>
  <property fmtid="{D5CDD505-2E9C-101B-9397-08002B2CF9AE}" pid="5" name="DMSLink.9">
    <vt:lpwstr>926636</vt:lpwstr>
  </property>
  <property fmtid="{D5CDD505-2E9C-101B-9397-08002B2CF9AE}" pid="6" name="DMSLink.10">
    <vt:lpwstr>1</vt:lpwstr>
  </property>
  <property fmtid="{D5CDD505-2E9C-101B-9397-08002B2CF9AE}" pid="7" name="DMSLink.13">
    <vt:lpwstr>CNST</vt:lpwstr>
  </property>
  <property fmtid="{D5CDD505-2E9C-101B-9397-08002B2CF9AE}" pid="8" name="DMSLink.15">
    <vt:lpwstr>5486</vt:lpwstr>
  </property>
  <property fmtid="{D5CDD505-2E9C-101B-9397-08002B2CF9AE}" pid="9" name="DMSLink.16">
    <vt:lpwstr>1319</vt:lpwstr>
  </property>
  <property fmtid="{D5CDD505-2E9C-101B-9397-08002B2CF9AE}" pid="10" name="DMSLink.Reference">
    <vt:lpwstr>CNST.926636.1</vt:lpwstr>
  </property>
  <property fmtid="{D5CDD505-2E9C-101B-9397-08002B2CF9AE}" pid="11" name="DMSLink.7">
    <vt:lpwstr>Unsuccessful standstill letter 2009 v 2.doc - Guinness Partnership (T&amp;H mark-up for discussion)</vt:lpwstr>
  </property>
  <property fmtid="{D5CDD505-2E9C-101B-9397-08002B2CF9AE}" pid="12" name="DMSLink.1">
    <vt:lpwstr>RXR</vt:lpwstr>
  </property>
  <property fmtid="{D5CDD505-2E9C-101B-9397-08002B2CF9AE}" pid="13" name="DMSLink.3&lt;DESCRIPTION&gt;">
    <vt:lpwstr>Document</vt:lpwstr>
  </property>
  <property fmtid="{D5CDD505-2E9C-101B-9397-08002B2CF9AE}" pid="14" name="DMSLink.3">
    <vt:lpwstr>DOCUMENT</vt:lpwstr>
  </property>
  <property fmtid="{D5CDD505-2E9C-101B-9397-08002B2CF9AE}" pid="15" name="DMSLink.6">
    <vt:lpwstr>WORD97</vt:lpwstr>
  </property>
  <property fmtid="{D5CDD505-2E9C-101B-9397-08002B2CF9AE}" pid="16" name="DMSLink.6&lt;DESCRIPTION&gt;">
    <vt:lpwstr>MS Word 97</vt:lpwstr>
  </property>
  <property fmtid="{D5CDD505-2E9C-101B-9397-08002B2CF9AE}" pid="17" name="DMSLink.8">
    <vt:lpwstr>RXR</vt:lpwstr>
  </property>
  <property fmtid="{D5CDD505-2E9C-101B-9397-08002B2CF9AE}" pid="18" name="DMSLink.8&lt;DESCRIPTION&gt;">
    <vt:lpwstr>Rebecca Rees</vt:lpwstr>
  </property>
  <property fmtid="{D5CDD505-2E9C-101B-9397-08002B2CF9AE}" pid="19" name="DMSLink.15&lt;DESCRIPTION&gt;">
    <vt:lpwstr>The Guinness Trust</vt:lpwstr>
  </property>
  <property fmtid="{D5CDD505-2E9C-101B-9397-08002B2CF9AE}" pid="20" name="DMSLink.16&lt;DESCRIPTION&gt;">
    <vt:lpwstr>EU Procurement advice (Remedies Regulations)</vt:lpwstr>
  </property>
  <property fmtid="{D5CDD505-2E9C-101B-9397-08002B2CF9AE}" pid="21" name="ContentTypeId">
    <vt:lpwstr>0x01010014B9CA3E9A38444EB3FACB9A86FB577C010200345196C46647BC4D810BC12A30E5EF65</vt:lpwstr>
  </property>
  <property fmtid="{D5CDD505-2E9C-101B-9397-08002B2CF9AE}" pid="22" name="GP Document Type">
    <vt:lpwstr>56;#Letter|73725cf8-207b-4932-82eb-3a0c714fc3f2</vt:lpwstr>
  </property>
  <property fmtid="{D5CDD505-2E9C-101B-9397-08002B2CF9AE}" pid="23" name="GP Function">
    <vt:lpwstr>177;#Contract award|976e2360-1a95-4d83-b008-9793cc9a974a</vt:lpwstr>
  </property>
  <property fmtid="{D5CDD505-2E9C-101B-9397-08002B2CF9AE}" pid="24" name="GP Division / Company">
    <vt:lpwstr>13;#The Guinness Partnership|1ba4f0f6-3103-41b9-9072-ff533895e07b</vt:lpwstr>
  </property>
  <property fmtid="{D5CDD505-2E9C-101B-9397-08002B2CF9AE}" pid="25" name="Order">
    <vt:r8>4000</vt:r8>
  </property>
  <property fmtid="{D5CDD505-2E9C-101B-9397-08002B2CF9AE}" pid="26" name="GP_x0020_policy">
    <vt:lpwstr/>
  </property>
  <property fmtid="{D5CDD505-2E9C-101B-9397-08002B2CF9AE}" pid="27" name="GP policy">
    <vt:lpwstr/>
  </property>
  <property fmtid="{D5CDD505-2E9C-101B-9397-08002B2CF9AE}" pid="28" name="Versions">
    <vt:r8>1</vt:r8>
  </property>
</Properties>
</file>