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9303F" w14:textId="157BC027" w:rsidR="004245B5" w:rsidRPr="001E4BDC" w:rsidRDefault="00825788" w:rsidP="006836D6">
      <w:pPr>
        <w:pStyle w:val="TOC1"/>
        <w:ind w:left="2160"/>
        <w:jc w:val="left"/>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Ochuko </w:t>
      </w:r>
      <w:proofErr w:type="spellStart"/>
      <w:r w:rsidRPr="001E4BDC">
        <w:rPr>
          <w:rFonts w:asciiTheme="majorHAnsi" w:hAnsiTheme="majorHAnsi" w:cstheme="majorHAnsi"/>
          <w:color w:val="000000" w:themeColor="text1"/>
          <w:sz w:val="18"/>
          <w:szCs w:val="18"/>
        </w:rPr>
        <w:t>Abraka</w:t>
      </w:r>
      <w:proofErr w:type="spellEnd"/>
    </w:p>
    <w:p w14:paraId="69DC99C1" w14:textId="201FF9B7" w:rsidR="004245B5" w:rsidRPr="001E4BDC" w:rsidRDefault="00B57A00" w:rsidP="006836D6">
      <w:pPr>
        <w:pStyle w:val="TOC1"/>
        <w:ind w:left="2160"/>
        <w:jc w:val="left"/>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Tel: </w:t>
      </w:r>
      <w:r w:rsidR="008217DB" w:rsidRPr="001E4BDC">
        <w:rPr>
          <w:rFonts w:asciiTheme="majorHAnsi" w:hAnsiTheme="majorHAnsi" w:cstheme="majorHAnsi"/>
          <w:color w:val="000000" w:themeColor="text1"/>
          <w:sz w:val="18"/>
          <w:szCs w:val="18"/>
        </w:rPr>
        <w:t>074</w:t>
      </w:r>
      <w:r w:rsidR="00825788" w:rsidRPr="001E4BDC">
        <w:rPr>
          <w:rFonts w:asciiTheme="majorHAnsi" w:hAnsiTheme="majorHAnsi" w:cstheme="majorHAnsi"/>
          <w:color w:val="000000" w:themeColor="text1"/>
          <w:sz w:val="18"/>
          <w:szCs w:val="18"/>
        </w:rPr>
        <w:t>05236444</w:t>
      </w:r>
    </w:p>
    <w:p w14:paraId="4F037C25" w14:textId="6402399E" w:rsidR="004245B5" w:rsidRPr="001E4BDC" w:rsidRDefault="00F9572E" w:rsidP="006836D6">
      <w:pPr>
        <w:pStyle w:val="TOC1"/>
        <w:ind w:left="2160"/>
        <w:jc w:val="left"/>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Email: </w:t>
      </w:r>
      <w:r w:rsidR="00646D41" w:rsidRPr="001E4BDC">
        <w:rPr>
          <w:rFonts w:asciiTheme="majorHAnsi" w:hAnsiTheme="majorHAnsi" w:cstheme="majorHAnsi"/>
          <w:color w:val="000000" w:themeColor="text1"/>
          <w:sz w:val="18"/>
          <w:szCs w:val="18"/>
        </w:rPr>
        <w:t>dexabraka</w:t>
      </w:r>
      <w:r w:rsidR="008217DB" w:rsidRPr="001E4BDC">
        <w:rPr>
          <w:rFonts w:asciiTheme="majorHAnsi" w:hAnsiTheme="majorHAnsi" w:cstheme="majorHAnsi"/>
          <w:color w:val="000000" w:themeColor="text1"/>
          <w:sz w:val="18"/>
          <w:szCs w:val="18"/>
        </w:rPr>
        <w:t>@gmail.com</w:t>
      </w:r>
    </w:p>
    <w:p w14:paraId="53BE7B05" w14:textId="77777777" w:rsidR="00AD29B4" w:rsidRPr="001E4BDC" w:rsidRDefault="00A56EE9" w:rsidP="00AD29B4">
      <w:pPr>
        <w:jc w:val="both"/>
        <w:rPr>
          <w:rFonts w:asciiTheme="majorHAnsi" w:hAnsiTheme="majorHAnsi" w:cstheme="majorHAnsi"/>
          <w:b/>
          <w:color w:val="000000" w:themeColor="text1"/>
          <w:sz w:val="18"/>
          <w:szCs w:val="18"/>
        </w:rPr>
      </w:pPr>
      <w:r w:rsidRPr="001E4BDC">
        <w:rPr>
          <w:rFonts w:asciiTheme="majorHAnsi" w:hAnsiTheme="majorHAnsi" w:cstheme="majorHAnsi"/>
          <w:b/>
          <w:bCs/>
          <w:noProof/>
          <w:color w:val="000000" w:themeColor="text1"/>
          <w:sz w:val="18"/>
          <w:szCs w:val="18"/>
          <w:lang w:val="en-US" w:eastAsia="en-US"/>
        </w:rPr>
        <mc:AlternateContent>
          <mc:Choice Requires="wps">
            <w:drawing>
              <wp:anchor distT="4294967292" distB="4294967292" distL="114300" distR="114300" simplePos="0" relativeHeight="251656192" behindDoc="0" locked="0" layoutInCell="1" allowOverlap="1" wp14:anchorId="4497D248" wp14:editId="0F6ADAE4">
                <wp:simplePos x="0" y="0"/>
                <wp:positionH relativeFrom="column">
                  <wp:posOffset>-17145</wp:posOffset>
                </wp:positionH>
                <wp:positionV relativeFrom="paragraph">
                  <wp:posOffset>69214</wp:posOffset>
                </wp:positionV>
                <wp:extent cx="58674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740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8072DC6" id="Line 4"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pt,5.45pt" to="46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Tw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">
                <o:lock v:ext="edit" shapetype="f"/>
              </v:line>
            </w:pict>
          </mc:Fallback>
        </mc:AlternateContent>
      </w:r>
    </w:p>
    <w:p w14:paraId="4D825804" w14:textId="77777777" w:rsidR="00AD29B4" w:rsidRPr="001E4BDC" w:rsidRDefault="00AD29B4" w:rsidP="00AD29B4">
      <w:pPr>
        <w:jc w:val="both"/>
        <w:rPr>
          <w:rFonts w:asciiTheme="majorHAnsi" w:hAnsiTheme="majorHAnsi" w:cstheme="majorHAnsi"/>
          <w:b/>
          <w:color w:val="000000" w:themeColor="text1"/>
          <w:sz w:val="18"/>
          <w:szCs w:val="18"/>
        </w:rPr>
      </w:pPr>
      <w:r w:rsidRPr="001E4BDC">
        <w:rPr>
          <w:rFonts w:asciiTheme="majorHAnsi" w:hAnsiTheme="majorHAnsi" w:cstheme="majorHAnsi"/>
          <w:b/>
          <w:color w:val="000000" w:themeColor="text1"/>
          <w:sz w:val="18"/>
          <w:szCs w:val="18"/>
        </w:rPr>
        <w:t>PERSONAL SUMMARY</w:t>
      </w:r>
    </w:p>
    <w:p w14:paraId="3F74C232" w14:textId="2EDFC065" w:rsidR="00CE7C40" w:rsidRPr="001E4BDC" w:rsidRDefault="00CE7C40" w:rsidP="00CE7C40">
      <w:pPr>
        <w:jc w:val="both"/>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I am an experienced Project Planner and Project Controls Professional with a strong Primavera P6 and Project Controls background. I have more than 5 years’ experience in Planning, Scheduling and Project Management with first-hand experience working on Major Civils, Maintenance and Mechanical &amp; Electrical Projects having worked in Rails, Construction, and the maintenance sectors. I have a track record of success in planning and managing projects within dynamic organizations that requires the highest standards of analysis, planning, execution, and delivery to budget, on time and to quality. I have excellent team collaboration skills and proactively engage with stakeholders and team leads to effectively utilise project team information and plans.</w:t>
      </w:r>
    </w:p>
    <w:p w14:paraId="2C7E6C5E" w14:textId="77777777" w:rsidR="00575FFE" w:rsidRPr="001E4BDC" w:rsidRDefault="00A56EE9" w:rsidP="00575FFE">
      <w:pPr>
        <w:jc w:val="both"/>
        <w:rPr>
          <w:rFonts w:asciiTheme="majorHAnsi" w:hAnsiTheme="majorHAnsi" w:cstheme="majorHAnsi"/>
          <w:b/>
          <w:bCs/>
          <w:color w:val="000000" w:themeColor="text1"/>
          <w:sz w:val="18"/>
          <w:szCs w:val="18"/>
        </w:rPr>
      </w:pPr>
      <w:r w:rsidRPr="001E4BDC">
        <w:rPr>
          <w:rFonts w:asciiTheme="majorHAnsi" w:hAnsiTheme="majorHAnsi" w:cstheme="majorHAnsi"/>
          <w:b/>
          <w:bCs/>
          <w:noProof/>
          <w:color w:val="000000" w:themeColor="text1"/>
          <w:sz w:val="18"/>
          <w:szCs w:val="18"/>
          <w:lang w:val="en-US" w:eastAsia="en-US"/>
        </w:rPr>
        <mc:AlternateContent>
          <mc:Choice Requires="wps">
            <w:drawing>
              <wp:anchor distT="4294967292" distB="4294967292" distL="114300" distR="114300" simplePos="0" relativeHeight="251659264" behindDoc="0" locked="0" layoutInCell="1" allowOverlap="1" wp14:anchorId="115C224A" wp14:editId="169C32F9">
                <wp:simplePos x="0" y="0"/>
                <wp:positionH relativeFrom="column">
                  <wp:posOffset>-17145</wp:posOffset>
                </wp:positionH>
                <wp:positionV relativeFrom="paragraph">
                  <wp:posOffset>43814</wp:posOffset>
                </wp:positionV>
                <wp:extent cx="5978525" cy="0"/>
                <wp:effectExtent l="0" t="0" r="3175"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852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5E4FCBD" id="Line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pt,3.45pt" to="469.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">
                <o:lock v:ext="edit" shapetype="f"/>
              </v:line>
            </w:pict>
          </mc:Fallback>
        </mc:AlternateContent>
      </w:r>
      <w:r w:rsidR="00575FFE" w:rsidRPr="001E4BDC">
        <w:rPr>
          <w:rFonts w:asciiTheme="majorHAnsi" w:hAnsiTheme="majorHAnsi" w:cstheme="majorHAnsi"/>
          <w:b/>
          <w:bCs/>
          <w:color w:val="000000" w:themeColor="text1"/>
          <w:sz w:val="18"/>
          <w:szCs w:val="18"/>
        </w:rPr>
        <w:tab/>
      </w:r>
    </w:p>
    <w:p w14:paraId="09102074" w14:textId="77777777" w:rsidR="00575FFE" w:rsidRPr="001E4BDC" w:rsidRDefault="00575FFE" w:rsidP="00AD29B4">
      <w:pPr>
        <w:rPr>
          <w:rFonts w:asciiTheme="majorHAnsi" w:hAnsiTheme="majorHAnsi" w:cstheme="majorHAnsi"/>
          <w:b/>
          <w:bCs/>
          <w:iCs/>
          <w:color w:val="000000" w:themeColor="text1"/>
          <w:sz w:val="18"/>
          <w:szCs w:val="18"/>
          <w:u w:val="single"/>
        </w:rPr>
      </w:pPr>
      <w:r w:rsidRPr="001E4BDC">
        <w:rPr>
          <w:rFonts w:asciiTheme="majorHAnsi" w:hAnsiTheme="majorHAnsi" w:cstheme="majorHAnsi"/>
          <w:b/>
          <w:bCs/>
          <w:iCs/>
          <w:color w:val="000000" w:themeColor="text1"/>
          <w:sz w:val="18"/>
          <w:szCs w:val="18"/>
          <w:u w:val="single"/>
        </w:rPr>
        <w:t>SKILLS SUMMARY</w:t>
      </w:r>
    </w:p>
    <w:p w14:paraId="4AB9AE7F" w14:textId="6B398DEA" w:rsidR="00A160BD" w:rsidRPr="001E4BDC" w:rsidRDefault="007248A9" w:rsidP="00801739">
      <w:pPr>
        <w:pStyle w:val="NoSpacing"/>
        <w:numPr>
          <w:ilvl w:val="0"/>
          <w:numId w:val="10"/>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Proven/strong</w:t>
      </w:r>
      <w:r w:rsidR="00A160BD" w:rsidRPr="001E4BDC">
        <w:rPr>
          <w:rFonts w:asciiTheme="majorHAnsi" w:hAnsiTheme="majorHAnsi" w:cstheme="majorHAnsi"/>
          <w:color w:val="000000" w:themeColor="text1"/>
          <w:sz w:val="18"/>
          <w:szCs w:val="18"/>
        </w:rPr>
        <w:t xml:space="preserve"> knowledge and application of Primavera P6 &amp; other planning tools in developing, analysing, monitoring, control &amp; reporting programme data.</w:t>
      </w:r>
    </w:p>
    <w:p w14:paraId="50682C5B" w14:textId="16A445DC" w:rsidR="0027719F" w:rsidRPr="001E4BDC" w:rsidRDefault="0027719F" w:rsidP="00801739">
      <w:pPr>
        <w:pStyle w:val="NoSpacing"/>
        <w:numPr>
          <w:ilvl w:val="0"/>
          <w:numId w:val="10"/>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Clear </w:t>
      </w:r>
      <w:r w:rsidR="007248A9" w:rsidRPr="001E4BDC">
        <w:rPr>
          <w:rFonts w:asciiTheme="majorHAnsi" w:hAnsiTheme="majorHAnsi" w:cstheme="majorHAnsi"/>
          <w:color w:val="000000" w:themeColor="text1"/>
          <w:sz w:val="18"/>
          <w:szCs w:val="18"/>
        </w:rPr>
        <w:t xml:space="preserve">planning control, governance, and reporting level </w:t>
      </w:r>
      <w:r w:rsidRPr="001E4BDC">
        <w:rPr>
          <w:rFonts w:asciiTheme="majorHAnsi" w:hAnsiTheme="majorHAnsi" w:cstheme="majorHAnsi"/>
          <w:color w:val="000000" w:themeColor="text1"/>
          <w:sz w:val="18"/>
          <w:szCs w:val="18"/>
        </w:rPr>
        <w:t>with previous experience to confirm understanding and ability to deliver.</w:t>
      </w:r>
    </w:p>
    <w:p w14:paraId="477A8051" w14:textId="77777777" w:rsidR="00575FFE" w:rsidRPr="001E4BDC" w:rsidRDefault="00575FFE" w:rsidP="00801739">
      <w:pPr>
        <w:pStyle w:val="NoSpacing"/>
        <w:numPr>
          <w:ilvl w:val="0"/>
          <w:numId w:val="10"/>
        </w:numPr>
        <w:rPr>
          <w:rFonts w:asciiTheme="majorHAnsi" w:hAnsiTheme="majorHAnsi" w:cstheme="majorHAnsi"/>
          <w:color w:val="000000" w:themeColor="text1"/>
          <w:sz w:val="18"/>
          <w:szCs w:val="18"/>
        </w:rPr>
      </w:pPr>
      <w:r w:rsidRPr="001E4BDC">
        <w:rPr>
          <w:rFonts w:asciiTheme="majorHAnsi" w:hAnsiTheme="majorHAnsi" w:cstheme="majorHAnsi"/>
          <w:bCs/>
          <w:iCs/>
          <w:color w:val="000000" w:themeColor="text1"/>
          <w:sz w:val="18"/>
          <w:szCs w:val="18"/>
        </w:rPr>
        <w:t>Excellent Stakeholder/Client management and support.</w:t>
      </w:r>
    </w:p>
    <w:p w14:paraId="4199746C" w14:textId="77777777" w:rsidR="00575FFE" w:rsidRPr="001E4BDC" w:rsidRDefault="00575FFE" w:rsidP="00801739">
      <w:pPr>
        <w:pStyle w:val="NoSpacing"/>
        <w:numPr>
          <w:ilvl w:val="0"/>
          <w:numId w:val="10"/>
        </w:numPr>
        <w:rPr>
          <w:rFonts w:asciiTheme="majorHAnsi" w:hAnsiTheme="majorHAnsi" w:cstheme="majorHAnsi"/>
          <w:bCs/>
          <w:iCs/>
          <w:color w:val="000000" w:themeColor="text1"/>
          <w:sz w:val="18"/>
          <w:szCs w:val="18"/>
        </w:rPr>
      </w:pPr>
      <w:r w:rsidRPr="001E4BDC">
        <w:rPr>
          <w:rFonts w:asciiTheme="majorHAnsi" w:hAnsiTheme="majorHAnsi" w:cstheme="majorHAnsi"/>
          <w:bCs/>
          <w:iCs/>
          <w:color w:val="000000" w:themeColor="text1"/>
          <w:sz w:val="18"/>
          <w:szCs w:val="18"/>
        </w:rPr>
        <w:t>Efficient communication, interpersonal and organisational skills.</w:t>
      </w:r>
    </w:p>
    <w:p w14:paraId="37143AA3" w14:textId="7C882050" w:rsidR="00575FFE" w:rsidRPr="001E4BDC" w:rsidRDefault="00575FFE" w:rsidP="00801739">
      <w:pPr>
        <w:pStyle w:val="NoSpacing"/>
        <w:numPr>
          <w:ilvl w:val="0"/>
          <w:numId w:val="10"/>
        </w:numPr>
        <w:rPr>
          <w:rFonts w:asciiTheme="majorHAnsi" w:hAnsiTheme="majorHAnsi" w:cstheme="majorHAnsi"/>
          <w:bCs/>
          <w:iCs/>
          <w:color w:val="000000" w:themeColor="text1"/>
          <w:sz w:val="18"/>
          <w:szCs w:val="18"/>
        </w:rPr>
      </w:pPr>
      <w:r w:rsidRPr="001E4BDC">
        <w:rPr>
          <w:rFonts w:asciiTheme="majorHAnsi" w:hAnsiTheme="majorHAnsi" w:cstheme="majorHAnsi"/>
          <w:bCs/>
          <w:iCs/>
          <w:color w:val="000000" w:themeColor="text1"/>
          <w:sz w:val="18"/>
          <w:szCs w:val="18"/>
        </w:rPr>
        <w:t>Excellent</w:t>
      </w:r>
      <w:r w:rsidR="003C045C" w:rsidRPr="001E4BDC">
        <w:rPr>
          <w:rFonts w:asciiTheme="majorHAnsi" w:hAnsiTheme="majorHAnsi" w:cstheme="majorHAnsi"/>
          <w:bCs/>
          <w:iCs/>
          <w:color w:val="000000" w:themeColor="text1"/>
          <w:sz w:val="18"/>
          <w:szCs w:val="18"/>
        </w:rPr>
        <w:t xml:space="preserve"> analytical,</w:t>
      </w:r>
      <w:r w:rsidRPr="001E4BDC">
        <w:rPr>
          <w:rFonts w:asciiTheme="majorHAnsi" w:hAnsiTheme="majorHAnsi" w:cstheme="majorHAnsi"/>
          <w:bCs/>
          <w:iCs/>
          <w:color w:val="000000" w:themeColor="text1"/>
          <w:sz w:val="18"/>
          <w:szCs w:val="18"/>
        </w:rPr>
        <w:t xml:space="preserve"> leadership and </w:t>
      </w:r>
      <w:r w:rsidR="007248A9" w:rsidRPr="001E4BDC">
        <w:rPr>
          <w:rFonts w:asciiTheme="majorHAnsi" w:hAnsiTheme="majorHAnsi" w:cstheme="majorHAnsi"/>
          <w:bCs/>
          <w:iCs/>
          <w:color w:val="000000" w:themeColor="text1"/>
          <w:sz w:val="18"/>
          <w:szCs w:val="18"/>
        </w:rPr>
        <w:t>conflict-resolution</w:t>
      </w:r>
      <w:r w:rsidRPr="001E4BDC">
        <w:rPr>
          <w:rFonts w:asciiTheme="majorHAnsi" w:hAnsiTheme="majorHAnsi" w:cstheme="majorHAnsi"/>
          <w:bCs/>
          <w:iCs/>
          <w:color w:val="000000" w:themeColor="text1"/>
          <w:sz w:val="18"/>
          <w:szCs w:val="18"/>
        </w:rPr>
        <w:t xml:space="preserve"> skills.</w:t>
      </w:r>
    </w:p>
    <w:p w14:paraId="1E1A4C2B" w14:textId="77777777" w:rsidR="00575FFE" w:rsidRPr="001E4BDC" w:rsidRDefault="00575FFE" w:rsidP="00801739">
      <w:pPr>
        <w:pStyle w:val="NoSpacing"/>
        <w:numPr>
          <w:ilvl w:val="0"/>
          <w:numId w:val="10"/>
        </w:numPr>
        <w:rPr>
          <w:rFonts w:asciiTheme="majorHAnsi" w:hAnsiTheme="majorHAnsi" w:cstheme="majorHAnsi"/>
          <w:bCs/>
          <w:iCs/>
          <w:color w:val="000000" w:themeColor="text1"/>
          <w:sz w:val="18"/>
          <w:szCs w:val="18"/>
        </w:rPr>
      </w:pPr>
      <w:r w:rsidRPr="001E4BDC">
        <w:rPr>
          <w:rFonts w:asciiTheme="majorHAnsi" w:hAnsiTheme="majorHAnsi" w:cstheme="majorHAnsi"/>
          <w:bCs/>
          <w:iCs/>
          <w:color w:val="000000" w:themeColor="text1"/>
          <w:sz w:val="18"/>
          <w:szCs w:val="18"/>
        </w:rPr>
        <w:t>Ability to work effectively under own initiative and as part of a team.</w:t>
      </w:r>
    </w:p>
    <w:p w14:paraId="71E8D600" w14:textId="77777777" w:rsidR="00575FFE" w:rsidRPr="001E4BDC" w:rsidRDefault="00575FFE" w:rsidP="00801739">
      <w:pPr>
        <w:pStyle w:val="NoSpacing"/>
        <w:numPr>
          <w:ilvl w:val="0"/>
          <w:numId w:val="10"/>
        </w:numPr>
        <w:rPr>
          <w:rFonts w:asciiTheme="majorHAnsi" w:hAnsiTheme="majorHAnsi" w:cstheme="majorHAnsi"/>
          <w:bCs/>
          <w:iCs/>
          <w:color w:val="000000" w:themeColor="text1"/>
          <w:sz w:val="18"/>
          <w:szCs w:val="18"/>
        </w:rPr>
      </w:pPr>
      <w:r w:rsidRPr="001E4BDC">
        <w:rPr>
          <w:rFonts w:asciiTheme="majorHAnsi" w:hAnsiTheme="majorHAnsi" w:cstheme="majorHAnsi"/>
          <w:color w:val="000000" w:themeColor="text1"/>
          <w:sz w:val="18"/>
          <w:szCs w:val="18"/>
        </w:rPr>
        <w:t>Project planning – programme/project schedule creation, integration, management, review, tracking progress &amp; performance, forecasting, ad-hoc and agreed periodic reporting.</w:t>
      </w:r>
    </w:p>
    <w:p w14:paraId="525DD188" w14:textId="77777777" w:rsidR="000C0338" w:rsidRPr="001E4BDC" w:rsidRDefault="000C0338" w:rsidP="00801739">
      <w:pPr>
        <w:pStyle w:val="NoSpacing"/>
        <w:numPr>
          <w:ilvl w:val="0"/>
          <w:numId w:val="10"/>
        </w:numPr>
        <w:rPr>
          <w:rFonts w:asciiTheme="majorHAnsi" w:hAnsiTheme="majorHAnsi" w:cstheme="majorHAnsi"/>
          <w:color w:val="000000" w:themeColor="text1"/>
          <w:sz w:val="18"/>
          <w:szCs w:val="18"/>
        </w:rPr>
      </w:pPr>
      <w:r w:rsidRPr="001E4BDC">
        <w:rPr>
          <w:rStyle w:val="normaltextrun"/>
          <w:rFonts w:asciiTheme="majorHAnsi" w:hAnsiTheme="majorHAnsi" w:cstheme="majorHAnsi"/>
          <w:color w:val="000000" w:themeColor="text1"/>
          <w:sz w:val="18"/>
          <w:szCs w:val="18"/>
        </w:rPr>
        <w:t>Cost Management</w:t>
      </w:r>
      <w:r w:rsidRPr="001E4BDC">
        <w:rPr>
          <w:rStyle w:val="eop"/>
          <w:rFonts w:asciiTheme="majorHAnsi" w:hAnsiTheme="majorHAnsi" w:cstheme="majorHAnsi"/>
          <w:color w:val="000000" w:themeColor="text1"/>
          <w:sz w:val="18"/>
          <w:szCs w:val="18"/>
        </w:rPr>
        <w:t> and Budgeting</w:t>
      </w:r>
    </w:p>
    <w:p w14:paraId="42625040" w14:textId="77777777" w:rsidR="000C0338" w:rsidRPr="001E4BDC" w:rsidRDefault="000C0338" w:rsidP="00801739">
      <w:pPr>
        <w:pStyle w:val="NoSpacing"/>
        <w:numPr>
          <w:ilvl w:val="0"/>
          <w:numId w:val="10"/>
        </w:numPr>
        <w:rPr>
          <w:rFonts w:asciiTheme="majorHAnsi" w:hAnsiTheme="majorHAnsi" w:cstheme="majorHAnsi"/>
          <w:color w:val="000000" w:themeColor="text1"/>
          <w:sz w:val="18"/>
          <w:szCs w:val="18"/>
        </w:rPr>
      </w:pPr>
      <w:r w:rsidRPr="001E4BDC">
        <w:rPr>
          <w:rStyle w:val="normaltextrun"/>
          <w:rFonts w:asciiTheme="majorHAnsi" w:hAnsiTheme="majorHAnsi" w:cstheme="majorHAnsi"/>
          <w:color w:val="000000" w:themeColor="text1"/>
          <w:sz w:val="18"/>
          <w:szCs w:val="18"/>
        </w:rPr>
        <w:t>Procurement and Inventory Management</w:t>
      </w:r>
      <w:r w:rsidRPr="001E4BDC">
        <w:rPr>
          <w:rStyle w:val="eop"/>
          <w:rFonts w:asciiTheme="majorHAnsi" w:hAnsiTheme="majorHAnsi" w:cstheme="majorHAnsi"/>
          <w:color w:val="000000" w:themeColor="text1"/>
          <w:sz w:val="18"/>
          <w:szCs w:val="18"/>
        </w:rPr>
        <w:t> </w:t>
      </w:r>
    </w:p>
    <w:p w14:paraId="50AD764C" w14:textId="08F7B53F" w:rsidR="000C0338" w:rsidRPr="001E4BDC" w:rsidRDefault="00347E7E" w:rsidP="00801739">
      <w:pPr>
        <w:pStyle w:val="NoSpacing"/>
        <w:numPr>
          <w:ilvl w:val="0"/>
          <w:numId w:val="10"/>
        </w:numPr>
        <w:rPr>
          <w:rStyle w:val="eop"/>
          <w:rFonts w:asciiTheme="majorHAnsi" w:hAnsiTheme="majorHAnsi" w:cstheme="majorHAnsi"/>
          <w:bCs/>
          <w:iCs/>
          <w:color w:val="000000" w:themeColor="text1"/>
          <w:sz w:val="18"/>
          <w:szCs w:val="18"/>
        </w:rPr>
      </w:pPr>
      <w:r w:rsidRPr="001E4BDC">
        <w:rPr>
          <w:rStyle w:val="normaltextrun"/>
          <w:rFonts w:asciiTheme="majorHAnsi" w:hAnsiTheme="majorHAnsi" w:cstheme="majorHAnsi"/>
          <w:color w:val="000000" w:themeColor="text1"/>
          <w:sz w:val="18"/>
          <w:szCs w:val="18"/>
        </w:rPr>
        <w:t>Data Analysis and Interpretation</w:t>
      </w:r>
    </w:p>
    <w:p w14:paraId="59EA5F1B" w14:textId="6FE3728D" w:rsidR="00347E7E" w:rsidRPr="001E4BDC" w:rsidRDefault="00347E7E" w:rsidP="00801739">
      <w:pPr>
        <w:pStyle w:val="NoSpacing"/>
        <w:numPr>
          <w:ilvl w:val="0"/>
          <w:numId w:val="10"/>
        </w:numPr>
        <w:rPr>
          <w:rFonts w:asciiTheme="majorHAnsi" w:hAnsiTheme="majorHAnsi" w:cstheme="majorHAnsi"/>
          <w:bCs/>
          <w:iCs/>
          <w:color w:val="000000" w:themeColor="text1"/>
          <w:sz w:val="18"/>
          <w:szCs w:val="18"/>
        </w:rPr>
      </w:pPr>
      <w:r w:rsidRPr="001E4BDC">
        <w:rPr>
          <w:rStyle w:val="eop"/>
          <w:rFonts w:asciiTheme="majorHAnsi" w:hAnsiTheme="majorHAnsi" w:cstheme="majorHAnsi"/>
          <w:color w:val="000000" w:themeColor="text1"/>
          <w:sz w:val="18"/>
          <w:szCs w:val="18"/>
        </w:rPr>
        <w:t>Report Writing and Presentation</w:t>
      </w:r>
    </w:p>
    <w:p w14:paraId="29A033A7" w14:textId="77777777" w:rsidR="003607ED" w:rsidRPr="001E4BDC" w:rsidRDefault="003607ED" w:rsidP="003607ED">
      <w:pPr>
        <w:pStyle w:val="JobTitle"/>
        <w:spacing w:after="0" w:line="240" w:lineRule="auto"/>
        <w:jc w:val="both"/>
        <w:rPr>
          <w:rFonts w:asciiTheme="majorHAnsi" w:hAnsiTheme="majorHAnsi" w:cstheme="majorHAnsi"/>
          <w:color w:val="000000" w:themeColor="text1"/>
          <w:spacing w:val="0"/>
          <w:sz w:val="18"/>
          <w:szCs w:val="18"/>
          <w:u w:val="single"/>
          <w:lang w:val="en-GB" w:eastAsia="en-GB"/>
        </w:rPr>
      </w:pPr>
    </w:p>
    <w:p w14:paraId="01EA52AE" w14:textId="2EEA78C0" w:rsidR="003607ED" w:rsidRPr="001E4BDC" w:rsidRDefault="00C11D97" w:rsidP="00AD29B4">
      <w:pPr>
        <w:pStyle w:val="JobTitle"/>
        <w:spacing w:after="0" w:line="240" w:lineRule="auto"/>
        <w:jc w:val="both"/>
        <w:rPr>
          <w:rFonts w:asciiTheme="majorHAnsi" w:hAnsiTheme="majorHAnsi" w:cstheme="majorHAnsi"/>
          <w:color w:val="000000" w:themeColor="text1"/>
          <w:spacing w:val="0"/>
          <w:sz w:val="18"/>
          <w:szCs w:val="18"/>
          <w:u w:val="single"/>
          <w:lang w:val="en-GB" w:eastAsia="en-GB"/>
        </w:rPr>
      </w:pPr>
      <w:r w:rsidRPr="001E4BDC">
        <w:rPr>
          <w:rFonts w:asciiTheme="majorHAnsi" w:hAnsiTheme="majorHAnsi" w:cstheme="majorHAnsi"/>
          <w:color w:val="000000" w:themeColor="text1"/>
          <w:spacing w:val="0"/>
          <w:sz w:val="18"/>
          <w:szCs w:val="18"/>
          <w:u w:val="single"/>
          <w:lang w:val="en-GB" w:eastAsia="en-GB"/>
        </w:rPr>
        <w:t>EDUCATION &amp; PROFESSIONAL QUALIFICATIONS</w:t>
      </w:r>
      <w:r w:rsidRPr="001E4BDC">
        <w:rPr>
          <w:rFonts w:asciiTheme="majorHAnsi" w:hAnsiTheme="majorHAnsi" w:cstheme="majorHAnsi"/>
          <w:color w:val="000000" w:themeColor="text1"/>
          <w:sz w:val="18"/>
          <w:szCs w:val="18"/>
        </w:rPr>
        <w:t xml:space="preserve"> </w:t>
      </w:r>
    </w:p>
    <w:p w14:paraId="15729BDB" w14:textId="6DA0B8D0" w:rsidR="000C0338" w:rsidRPr="001E4BDC" w:rsidRDefault="00C11D97" w:rsidP="00801739">
      <w:pPr>
        <w:pStyle w:val="paragraph"/>
        <w:numPr>
          <w:ilvl w:val="0"/>
          <w:numId w:val="7"/>
        </w:numPr>
        <w:spacing w:before="0" w:beforeAutospacing="0" w:after="0" w:afterAutospacing="0"/>
        <w:jc w:val="both"/>
        <w:textAlignment w:val="baseline"/>
        <w:rPr>
          <w:rStyle w:val="normaltextrun"/>
          <w:rFonts w:asciiTheme="majorHAnsi" w:hAnsiTheme="majorHAnsi" w:cstheme="majorHAnsi"/>
          <w:color w:val="000000" w:themeColor="text1"/>
          <w:sz w:val="18"/>
          <w:szCs w:val="18"/>
        </w:rPr>
      </w:pPr>
      <w:r w:rsidRPr="001E4BDC">
        <w:rPr>
          <w:rStyle w:val="normaltextrun"/>
          <w:rFonts w:asciiTheme="majorHAnsi" w:hAnsiTheme="majorHAnsi" w:cstheme="majorHAnsi"/>
          <w:color w:val="000000" w:themeColor="text1"/>
          <w:sz w:val="18"/>
          <w:szCs w:val="18"/>
        </w:rPr>
        <w:t xml:space="preserve">MSc. </w:t>
      </w:r>
      <w:r w:rsidR="00825788" w:rsidRPr="001E4BDC">
        <w:rPr>
          <w:rStyle w:val="normaltextrun"/>
          <w:rFonts w:asciiTheme="majorHAnsi" w:hAnsiTheme="majorHAnsi" w:cstheme="majorHAnsi"/>
          <w:color w:val="000000" w:themeColor="text1"/>
          <w:sz w:val="18"/>
          <w:szCs w:val="18"/>
        </w:rPr>
        <w:t>Data Analytics and Technology</w:t>
      </w:r>
      <w:r w:rsidRPr="001E4BDC">
        <w:rPr>
          <w:rStyle w:val="normaltextrun"/>
          <w:rFonts w:asciiTheme="majorHAnsi" w:hAnsiTheme="majorHAnsi" w:cstheme="majorHAnsi"/>
          <w:color w:val="000000" w:themeColor="text1"/>
          <w:sz w:val="18"/>
          <w:szCs w:val="18"/>
        </w:rPr>
        <w:t xml:space="preserve"> </w:t>
      </w:r>
      <w:r w:rsidR="00347E7E" w:rsidRPr="001E4BDC">
        <w:rPr>
          <w:rStyle w:val="normaltextrun"/>
          <w:rFonts w:asciiTheme="majorHAnsi" w:hAnsiTheme="majorHAnsi" w:cstheme="majorHAnsi"/>
          <w:color w:val="000000" w:themeColor="text1"/>
          <w:sz w:val="18"/>
          <w:szCs w:val="18"/>
        </w:rPr>
        <w:t xml:space="preserve">– University of </w:t>
      </w:r>
      <w:r w:rsidR="00825788" w:rsidRPr="001E4BDC">
        <w:rPr>
          <w:rStyle w:val="normaltextrun"/>
          <w:rFonts w:asciiTheme="majorHAnsi" w:hAnsiTheme="majorHAnsi" w:cstheme="majorHAnsi"/>
          <w:color w:val="000000" w:themeColor="text1"/>
          <w:sz w:val="18"/>
          <w:szCs w:val="18"/>
        </w:rPr>
        <w:t>Bolton</w:t>
      </w:r>
    </w:p>
    <w:p w14:paraId="68D1CE57" w14:textId="26786230" w:rsidR="000C0338" w:rsidRPr="001E4BDC" w:rsidRDefault="00347E7E" w:rsidP="00801739">
      <w:pPr>
        <w:pStyle w:val="paragraph"/>
        <w:numPr>
          <w:ilvl w:val="0"/>
          <w:numId w:val="7"/>
        </w:numPr>
        <w:spacing w:before="0" w:beforeAutospacing="0" w:after="0" w:afterAutospacing="0"/>
        <w:jc w:val="both"/>
        <w:textAlignment w:val="baseline"/>
        <w:rPr>
          <w:rStyle w:val="normaltextrun"/>
          <w:rFonts w:asciiTheme="majorHAnsi" w:hAnsiTheme="majorHAnsi" w:cstheme="majorHAnsi"/>
          <w:color w:val="000000" w:themeColor="text1"/>
          <w:sz w:val="18"/>
          <w:szCs w:val="18"/>
        </w:rPr>
      </w:pPr>
      <w:r w:rsidRPr="001E4BDC">
        <w:rPr>
          <w:rStyle w:val="normaltextrun"/>
          <w:rFonts w:asciiTheme="majorHAnsi" w:hAnsiTheme="majorHAnsi" w:cstheme="majorHAnsi"/>
          <w:color w:val="000000" w:themeColor="text1"/>
          <w:sz w:val="18"/>
          <w:szCs w:val="18"/>
        </w:rPr>
        <w:t xml:space="preserve">BSc. </w:t>
      </w:r>
      <w:r w:rsidR="00825788" w:rsidRPr="001E4BDC">
        <w:rPr>
          <w:rStyle w:val="normaltextrun"/>
          <w:rFonts w:asciiTheme="majorHAnsi" w:hAnsiTheme="majorHAnsi" w:cstheme="majorHAnsi"/>
          <w:color w:val="000000" w:themeColor="text1"/>
          <w:sz w:val="18"/>
          <w:szCs w:val="18"/>
        </w:rPr>
        <w:t>Management</w:t>
      </w:r>
      <w:r w:rsidRPr="001E4BDC">
        <w:rPr>
          <w:rStyle w:val="normaltextrun"/>
          <w:rFonts w:asciiTheme="majorHAnsi" w:hAnsiTheme="majorHAnsi" w:cstheme="majorHAnsi"/>
          <w:color w:val="000000" w:themeColor="text1"/>
          <w:sz w:val="18"/>
          <w:szCs w:val="18"/>
        </w:rPr>
        <w:t xml:space="preserve"> </w:t>
      </w:r>
      <w:r w:rsidR="00825788" w:rsidRPr="001E4BDC">
        <w:rPr>
          <w:rStyle w:val="normaltextrun"/>
          <w:rFonts w:asciiTheme="majorHAnsi" w:hAnsiTheme="majorHAnsi" w:cstheme="majorHAnsi"/>
          <w:color w:val="000000" w:themeColor="text1"/>
          <w:sz w:val="18"/>
          <w:szCs w:val="18"/>
        </w:rPr>
        <w:t>and Computer S</w:t>
      </w:r>
      <w:r w:rsidR="00646D41" w:rsidRPr="001E4BDC">
        <w:rPr>
          <w:rStyle w:val="normaltextrun"/>
          <w:rFonts w:asciiTheme="majorHAnsi" w:hAnsiTheme="majorHAnsi" w:cstheme="majorHAnsi"/>
          <w:color w:val="000000" w:themeColor="text1"/>
          <w:sz w:val="18"/>
          <w:szCs w:val="18"/>
        </w:rPr>
        <w:t>tudies</w:t>
      </w:r>
      <w:r w:rsidRPr="001E4BDC">
        <w:rPr>
          <w:rStyle w:val="normaltextrun"/>
          <w:rFonts w:asciiTheme="majorHAnsi" w:hAnsiTheme="majorHAnsi" w:cstheme="majorHAnsi"/>
          <w:color w:val="000000" w:themeColor="text1"/>
          <w:sz w:val="18"/>
          <w:szCs w:val="18"/>
        </w:rPr>
        <w:t>– University of Ca</w:t>
      </w:r>
      <w:r w:rsidR="00825788" w:rsidRPr="001E4BDC">
        <w:rPr>
          <w:rStyle w:val="normaltextrun"/>
          <w:rFonts w:asciiTheme="majorHAnsi" w:hAnsiTheme="majorHAnsi" w:cstheme="majorHAnsi"/>
          <w:color w:val="000000" w:themeColor="text1"/>
          <w:sz w:val="18"/>
          <w:szCs w:val="18"/>
        </w:rPr>
        <w:t>pe Town</w:t>
      </w:r>
    </w:p>
    <w:p w14:paraId="3260B58C" w14:textId="4B31CC2D" w:rsidR="000C0338" w:rsidRPr="001E4BDC" w:rsidRDefault="00347E7E" w:rsidP="00801739">
      <w:pPr>
        <w:pStyle w:val="paragraph"/>
        <w:numPr>
          <w:ilvl w:val="0"/>
          <w:numId w:val="7"/>
        </w:numPr>
        <w:spacing w:before="0" w:beforeAutospacing="0" w:after="0" w:afterAutospacing="0"/>
        <w:jc w:val="both"/>
        <w:textAlignment w:val="baseline"/>
        <w:rPr>
          <w:rFonts w:asciiTheme="majorHAnsi" w:hAnsiTheme="majorHAnsi" w:cstheme="majorHAnsi"/>
          <w:color w:val="000000" w:themeColor="text1"/>
          <w:sz w:val="18"/>
          <w:szCs w:val="18"/>
        </w:rPr>
      </w:pPr>
      <w:r w:rsidRPr="001E4BDC">
        <w:rPr>
          <w:rStyle w:val="normaltextrun"/>
          <w:rFonts w:asciiTheme="majorHAnsi" w:hAnsiTheme="majorHAnsi" w:cstheme="majorHAnsi"/>
          <w:color w:val="000000" w:themeColor="text1"/>
          <w:sz w:val="18"/>
          <w:szCs w:val="18"/>
        </w:rPr>
        <w:t>Level 3 Project Management</w:t>
      </w:r>
    </w:p>
    <w:p w14:paraId="432194CD" w14:textId="77777777" w:rsidR="000C0338" w:rsidRPr="001E4BDC" w:rsidRDefault="000C0338" w:rsidP="00801739">
      <w:pPr>
        <w:pStyle w:val="paragraph"/>
        <w:numPr>
          <w:ilvl w:val="0"/>
          <w:numId w:val="7"/>
        </w:numPr>
        <w:spacing w:before="0" w:beforeAutospacing="0" w:after="0" w:afterAutospacing="0"/>
        <w:jc w:val="both"/>
        <w:textAlignment w:val="baseline"/>
        <w:rPr>
          <w:rStyle w:val="eop"/>
          <w:rFonts w:asciiTheme="majorHAnsi" w:hAnsiTheme="majorHAnsi" w:cstheme="majorHAnsi"/>
          <w:color w:val="000000" w:themeColor="text1"/>
          <w:sz w:val="18"/>
          <w:szCs w:val="18"/>
        </w:rPr>
      </w:pPr>
      <w:r w:rsidRPr="001E4BDC">
        <w:rPr>
          <w:rStyle w:val="normaltextrun"/>
          <w:rFonts w:asciiTheme="majorHAnsi" w:hAnsiTheme="majorHAnsi" w:cstheme="majorHAnsi"/>
          <w:color w:val="000000" w:themeColor="text1"/>
          <w:sz w:val="18"/>
          <w:szCs w:val="18"/>
        </w:rPr>
        <w:t>Procurement and Inventory Management</w:t>
      </w:r>
      <w:r w:rsidRPr="001E4BDC">
        <w:rPr>
          <w:rStyle w:val="eop"/>
          <w:rFonts w:asciiTheme="majorHAnsi" w:hAnsiTheme="majorHAnsi" w:cstheme="majorHAnsi"/>
          <w:color w:val="000000" w:themeColor="text1"/>
          <w:sz w:val="18"/>
          <w:szCs w:val="18"/>
        </w:rPr>
        <w:t> </w:t>
      </w:r>
    </w:p>
    <w:p w14:paraId="7A56473F" w14:textId="77777777" w:rsidR="004245B5" w:rsidRPr="001E4BDC" w:rsidRDefault="000C0338" w:rsidP="00801739">
      <w:pPr>
        <w:pStyle w:val="paragraph"/>
        <w:numPr>
          <w:ilvl w:val="0"/>
          <w:numId w:val="7"/>
        </w:numPr>
        <w:spacing w:before="0" w:beforeAutospacing="0" w:after="0" w:afterAutospacing="0"/>
        <w:jc w:val="both"/>
        <w:textAlignment w:val="baseline"/>
        <w:rPr>
          <w:rStyle w:val="eop"/>
          <w:rFonts w:asciiTheme="majorHAnsi" w:hAnsiTheme="majorHAnsi" w:cstheme="majorHAnsi"/>
          <w:color w:val="000000" w:themeColor="text1"/>
          <w:sz w:val="18"/>
          <w:szCs w:val="18"/>
        </w:rPr>
      </w:pPr>
      <w:r w:rsidRPr="001E4BDC">
        <w:rPr>
          <w:rStyle w:val="normaltextrun"/>
          <w:rFonts w:asciiTheme="majorHAnsi" w:hAnsiTheme="majorHAnsi" w:cstheme="majorHAnsi"/>
          <w:color w:val="000000" w:themeColor="text1"/>
          <w:sz w:val="18"/>
          <w:szCs w:val="18"/>
        </w:rPr>
        <w:t>Microsoft Office</w:t>
      </w:r>
      <w:r w:rsidRPr="001E4BDC">
        <w:rPr>
          <w:rStyle w:val="eop"/>
          <w:rFonts w:asciiTheme="majorHAnsi" w:hAnsiTheme="majorHAnsi" w:cstheme="majorHAnsi"/>
          <w:color w:val="000000" w:themeColor="text1"/>
          <w:sz w:val="18"/>
          <w:szCs w:val="18"/>
        </w:rPr>
        <w:t> </w:t>
      </w:r>
    </w:p>
    <w:p w14:paraId="5AF846BA" w14:textId="77777777" w:rsidR="000C0338" w:rsidRPr="001E4BDC" w:rsidRDefault="000C0338" w:rsidP="000C0338">
      <w:pPr>
        <w:pStyle w:val="paragraph"/>
        <w:spacing w:before="0" w:beforeAutospacing="0" w:after="0" w:afterAutospacing="0"/>
        <w:jc w:val="both"/>
        <w:textAlignment w:val="baseline"/>
        <w:rPr>
          <w:rStyle w:val="eop"/>
          <w:rFonts w:asciiTheme="majorHAnsi" w:hAnsiTheme="majorHAnsi" w:cstheme="majorHAnsi"/>
          <w:color w:val="000000" w:themeColor="text1"/>
          <w:sz w:val="18"/>
          <w:szCs w:val="18"/>
        </w:rPr>
      </w:pPr>
    </w:p>
    <w:p w14:paraId="01BE3DBE" w14:textId="6DCF3C8F" w:rsidR="004245B5" w:rsidRPr="001E4BDC" w:rsidRDefault="004245B5" w:rsidP="00AD29B4">
      <w:pPr>
        <w:rPr>
          <w:rFonts w:asciiTheme="majorHAnsi" w:hAnsiTheme="majorHAnsi" w:cstheme="majorHAnsi"/>
          <w:b/>
          <w:bCs/>
          <w:iCs/>
          <w:color w:val="000000" w:themeColor="text1"/>
          <w:sz w:val="18"/>
          <w:szCs w:val="18"/>
          <w:u w:val="single"/>
        </w:rPr>
      </w:pPr>
      <w:r w:rsidRPr="001E4BDC">
        <w:rPr>
          <w:rFonts w:asciiTheme="majorHAnsi" w:hAnsiTheme="majorHAnsi" w:cstheme="majorHAnsi"/>
          <w:b/>
          <w:bCs/>
          <w:iCs/>
          <w:color w:val="000000" w:themeColor="text1"/>
          <w:sz w:val="18"/>
          <w:szCs w:val="18"/>
          <w:u w:val="single"/>
        </w:rPr>
        <w:t>WORK EXPERIENCE</w:t>
      </w:r>
    </w:p>
    <w:p w14:paraId="42531CC8" w14:textId="77777777" w:rsidR="00ED0E76" w:rsidRPr="001E4BDC" w:rsidRDefault="00ED0E76" w:rsidP="00AD29B4">
      <w:pPr>
        <w:rPr>
          <w:rFonts w:asciiTheme="majorHAnsi" w:hAnsiTheme="majorHAnsi" w:cstheme="majorHAnsi"/>
          <w:b/>
          <w:bCs/>
          <w:iCs/>
          <w:color w:val="000000" w:themeColor="text1"/>
          <w:sz w:val="18"/>
          <w:szCs w:val="18"/>
          <w:u w:val="single"/>
        </w:rPr>
      </w:pPr>
    </w:p>
    <w:p w14:paraId="7A9A1F24" w14:textId="713121FA" w:rsidR="007248A9" w:rsidRPr="001E4BDC" w:rsidRDefault="007248A9" w:rsidP="00ED0E76">
      <w:pPr>
        <w:pStyle w:val="NoSpacing"/>
        <w:rPr>
          <w:rFonts w:asciiTheme="majorHAnsi" w:hAnsiTheme="majorHAnsi" w:cstheme="majorHAnsi"/>
          <w:b/>
          <w:bCs/>
          <w:color w:val="000000" w:themeColor="text1"/>
          <w:sz w:val="18"/>
          <w:szCs w:val="18"/>
        </w:rPr>
      </w:pPr>
      <w:r w:rsidRPr="001E4BDC">
        <w:rPr>
          <w:rFonts w:asciiTheme="majorHAnsi" w:hAnsiTheme="majorHAnsi" w:cstheme="majorHAnsi"/>
          <w:b/>
          <w:bCs/>
          <w:color w:val="000000" w:themeColor="text1"/>
          <w:sz w:val="18"/>
          <w:szCs w:val="18"/>
        </w:rPr>
        <w:t>Morrison Water Services, UK</w:t>
      </w:r>
    </w:p>
    <w:p w14:paraId="05A99F11" w14:textId="77777777" w:rsidR="007248A9" w:rsidRPr="001E4BDC" w:rsidRDefault="007248A9" w:rsidP="00ED0E76">
      <w:pPr>
        <w:pStyle w:val="NoSpacing"/>
        <w:rPr>
          <w:rFonts w:asciiTheme="majorHAnsi" w:hAnsiTheme="majorHAnsi" w:cstheme="majorHAnsi"/>
          <w:b/>
          <w:bCs/>
          <w:color w:val="000000" w:themeColor="text1"/>
          <w:sz w:val="18"/>
          <w:szCs w:val="18"/>
        </w:rPr>
      </w:pPr>
      <w:r w:rsidRPr="001E4BDC">
        <w:rPr>
          <w:rFonts w:asciiTheme="majorHAnsi" w:hAnsiTheme="majorHAnsi" w:cstheme="majorHAnsi"/>
          <w:b/>
          <w:bCs/>
          <w:color w:val="000000" w:themeColor="text1"/>
          <w:sz w:val="18"/>
          <w:szCs w:val="18"/>
        </w:rPr>
        <w:t>June 2022 - Present</w:t>
      </w:r>
    </w:p>
    <w:p w14:paraId="574813BC" w14:textId="57DD6523" w:rsidR="007248A9" w:rsidRPr="001E4BDC" w:rsidRDefault="007248A9" w:rsidP="00ED0E76">
      <w:pPr>
        <w:pStyle w:val="NoSpacing"/>
        <w:rPr>
          <w:rFonts w:asciiTheme="majorHAnsi" w:hAnsiTheme="majorHAnsi" w:cstheme="majorHAnsi"/>
          <w:b/>
          <w:bCs/>
          <w:color w:val="000000" w:themeColor="text1"/>
          <w:sz w:val="18"/>
          <w:szCs w:val="18"/>
        </w:rPr>
      </w:pPr>
      <w:r w:rsidRPr="001E4BDC">
        <w:rPr>
          <w:rFonts w:asciiTheme="majorHAnsi" w:hAnsiTheme="majorHAnsi" w:cstheme="majorHAnsi"/>
          <w:b/>
          <w:bCs/>
          <w:color w:val="000000" w:themeColor="text1"/>
          <w:sz w:val="18"/>
          <w:szCs w:val="18"/>
        </w:rPr>
        <w:t>Project Planner</w:t>
      </w:r>
    </w:p>
    <w:p w14:paraId="637DD7DE" w14:textId="77777777" w:rsidR="00ED0E76" w:rsidRPr="001E4BDC" w:rsidRDefault="00ED0E76" w:rsidP="00ED0E76">
      <w:pPr>
        <w:pStyle w:val="NoSpacing"/>
        <w:rPr>
          <w:rFonts w:asciiTheme="majorHAnsi" w:hAnsiTheme="majorHAnsi" w:cstheme="majorHAnsi"/>
          <w:b/>
          <w:bCs/>
          <w:color w:val="000000" w:themeColor="text1"/>
          <w:sz w:val="18"/>
          <w:szCs w:val="18"/>
        </w:rPr>
      </w:pPr>
    </w:p>
    <w:p w14:paraId="7BA33C10" w14:textId="4BF26204" w:rsidR="007248A9" w:rsidRPr="001E4BDC" w:rsidRDefault="007248A9" w:rsidP="00CE7C40">
      <w:p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Morrison Water Services designs maintains, and extends existing water and wastewater assets, from the </w:t>
      </w:r>
      <w:r w:rsidRPr="001E4BDC">
        <w:rPr>
          <w:rFonts w:asciiTheme="majorHAnsi" w:hAnsiTheme="majorHAnsi" w:cstheme="majorHAnsi"/>
          <w:i/>
          <w:iCs/>
          <w:color w:val="000000" w:themeColor="text1"/>
          <w:sz w:val="18"/>
          <w:szCs w:val="18"/>
        </w:rPr>
        <w:t>repair</w:t>
      </w:r>
      <w:r w:rsidRPr="001E4BDC">
        <w:rPr>
          <w:rFonts w:asciiTheme="majorHAnsi" w:hAnsiTheme="majorHAnsi" w:cstheme="majorHAnsi"/>
          <w:color w:val="000000" w:themeColor="text1"/>
          <w:sz w:val="18"/>
          <w:szCs w:val="18"/>
        </w:rPr>
        <w:t xml:space="preserve"> and maintenance of existing water networks to the installation and maintenance of new capital projects and MEICAT </w:t>
      </w:r>
      <w:r w:rsidR="00ED0E76" w:rsidRPr="001E4BDC">
        <w:rPr>
          <w:rFonts w:asciiTheme="majorHAnsi" w:hAnsiTheme="majorHAnsi" w:cstheme="majorHAnsi"/>
          <w:color w:val="000000" w:themeColor="text1"/>
          <w:sz w:val="18"/>
          <w:szCs w:val="18"/>
        </w:rPr>
        <w:t>systems. They</w:t>
      </w:r>
      <w:r w:rsidRPr="001E4BDC">
        <w:rPr>
          <w:rFonts w:asciiTheme="majorHAnsi" w:hAnsiTheme="majorHAnsi" w:cstheme="majorHAnsi"/>
          <w:color w:val="000000" w:themeColor="text1"/>
          <w:sz w:val="18"/>
          <w:szCs w:val="18"/>
        </w:rPr>
        <w:t xml:space="preserve"> work on a diverse range of clients under different forms of contract including NEC3 and NEC4 suites of contract from option A to E. Their portfolio of works includes bridge construction and strengthening, transport and highway infrastructure, reinforced concrete structures and reservoir remediation works.</w:t>
      </w:r>
      <w:r w:rsidR="00CE7C40" w:rsidRPr="001E4BDC">
        <w:rPr>
          <w:rFonts w:asciiTheme="majorHAnsi" w:hAnsiTheme="majorHAnsi" w:cstheme="majorHAnsi"/>
          <w:color w:val="000000" w:themeColor="text1"/>
          <w:sz w:val="18"/>
          <w:szCs w:val="18"/>
        </w:rPr>
        <w:t xml:space="preserve"> </w:t>
      </w:r>
      <w:r w:rsidRPr="001E4BDC">
        <w:rPr>
          <w:rFonts w:asciiTheme="majorHAnsi" w:hAnsiTheme="majorHAnsi" w:cstheme="majorHAnsi"/>
          <w:color w:val="000000" w:themeColor="text1"/>
          <w:sz w:val="18"/>
          <w:szCs w:val="18"/>
        </w:rPr>
        <w:t>Working as a Planning Engineer collaboratively with project teams, actively support the effective project delivery on a range of industry sector projects. I am mainly responsible for their Yorkshire Water Framework Contract and other transport and highway infrastructure schemes.</w:t>
      </w:r>
    </w:p>
    <w:p w14:paraId="2CA70367" w14:textId="77777777" w:rsidR="00CE7C40" w:rsidRPr="001E4BDC" w:rsidRDefault="00CE7C40" w:rsidP="00CE7C40">
      <w:pPr>
        <w:rPr>
          <w:rFonts w:asciiTheme="majorHAnsi" w:hAnsiTheme="majorHAnsi" w:cstheme="majorHAnsi"/>
          <w:color w:val="000000" w:themeColor="text1"/>
          <w:sz w:val="18"/>
          <w:szCs w:val="18"/>
        </w:rPr>
      </w:pPr>
    </w:p>
    <w:p w14:paraId="362C068F" w14:textId="77777777" w:rsidR="00CE7C40" w:rsidRPr="001E4BDC" w:rsidRDefault="00CE7C40" w:rsidP="00CE7C40">
      <w:pPr>
        <w:rPr>
          <w:rFonts w:asciiTheme="majorHAnsi" w:hAnsiTheme="majorHAnsi" w:cstheme="majorHAnsi"/>
          <w:b/>
          <w:color w:val="000000" w:themeColor="text1"/>
          <w:sz w:val="18"/>
          <w:szCs w:val="18"/>
        </w:rPr>
      </w:pPr>
      <w:bookmarkStart w:id="0" w:name="_Hlk65179314"/>
      <w:r w:rsidRPr="001E4BDC">
        <w:rPr>
          <w:rFonts w:asciiTheme="majorHAnsi" w:hAnsiTheme="majorHAnsi" w:cstheme="majorHAnsi"/>
          <w:b/>
          <w:color w:val="000000" w:themeColor="text1"/>
          <w:sz w:val="18"/>
          <w:szCs w:val="18"/>
        </w:rPr>
        <w:t>Responsibilities:</w:t>
      </w:r>
    </w:p>
    <w:p w14:paraId="17306BC4" w14:textId="77777777"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Organise and implement construction phases, developing strategic programmes, creating Work Breakdown Structure and Work Packages</w:t>
      </w:r>
    </w:p>
    <w:p w14:paraId="37A30DC7" w14:textId="52B6C91A"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Ensure engineering excellence is achieved throughout the </w:t>
      </w:r>
      <w:r w:rsidR="00ED0E76" w:rsidRPr="001E4BDC">
        <w:rPr>
          <w:rFonts w:asciiTheme="majorHAnsi" w:hAnsiTheme="majorHAnsi" w:cstheme="majorHAnsi"/>
          <w:color w:val="000000" w:themeColor="text1"/>
          <w:sz w:val="18"/>
          <w:szCs w:val="18"/>
        </w:rPr>
        <w:t xml:space="preserve">project's life cycle, from design and implementation </w:t>
      </w:r>
      <w:r w:rsidRPr="001E4BDC">
        <w:rPr>
          <w:rFonts w:asciiTheme="majorHAnsi" w:hAnsiTheme="majorHAnsi" w:cstheme="majorHAnsi"/>
          <w:color w:val="000000" w:themeColor="text1"/>
          <w:sz w:val="18"/>
          <w:szCs w:val="18"/>
        </w:rPr>
        <w:t xml:space="preserve">to </w:t>
      </w:r>
      <w:r w:rsidR="00ED0E76" w:rsidRPr="001E4BDC">
        <w:rPr>
          <w:rFonts w:asciiTheme="majorHAnsi" w:hAnsiTheme="majorHAnsi" w:cstheme="majorHAnsi"/>
          <w:color w:val="000000" w:themeColor="text1"/>
          <w:sz w:val="18"/>
          <w:szCs w:val="18"/>
        </w:rPr>
        <w:t>testing</w:t>
      </w:r>
      <w:r w:rsidRPr="001E4BDC">
        <w:rPr>
          <w:rFonts w:asciiTheme="majorHAnsi" w:hAnsiTheme="majorHAnsi" w:cstheme="majorHAnsi"/>
          <w:color w:val="000000" w:themeColor="text1"/>
          <w:sz w:val="18"/>
          <w:szCs w:val="18"/>
        </w:rPr>
        <w:t xml:space="preserve"> and commissioning.</w:t>
      </w:r>
    </w:p>
    <w:p w14:paraId="05546164" w14:textId="3FD5F484"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Ensuring that the planning management software is kept up-to-date and managed </w:t>
      </w:r>
      <w:r w:rsidR="00B83DC6" w:rsidRPr="001E4BDC">
        <w:rPr>
          <w:rFonts w:asciiTheme="majorHAnsi" w:hAnsiTheme="majorHAnsi" w:cstheme="majorHAnsi"/>
          <w:color w:val="000000" w:themeColor="text1"/>
          <w:sz w:val="18"/>
          <w:szCs w:val="18"/>
        </w:rPr>
        <w:t>by</w:t>
      </w:r>
      <w:r w:rsidRPr="001E4BDC">
        <w:rPr>
          <w:rFonts w:asciiTheme="majorHAnsi" w:hAnsiTheme="majorHAnsi" w:cstheme="majorHAnsi"/>
          <w:color w:val="000000" w:themeColor="text1"/>
          <w:sz w:val="18"/>
          <w:szCs w:val="18"/>
        </w:rPr>
        <w:br/>
        <w:t>instruction from the Project Controls department and all live and tendered projects are recorded accurately.</w:t>
      </w:r>
    </w:p>
    <w:p w14:paraId="1128E17E" w14:textId="77777777"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Attended regular meetings to disseminate current information to stakeholders, identifying areas for change and supporting continuous improvement strategies, measuring, and reporting on outcomes.</w:t>
      </w:r>
    </w:p>
    <w:p w14:paraId="685F6009" w14:textId="45EA3D46"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lastRenderedPageBreak/>
        <w:t xml:space="preserve">Devise and embed detailed construction / civil engineering plans, </w:t>
      </w:r>
      <w:r w:rsidR="00ED0E76" w:rsidRPr="001E4BDC">
        <w:rPr>
          <w:rFonts w:asciiTheme="majorHAnsi" w:hAnsiTheme="majorHAnsi" w:cstheme="majorHAnsi"/>
          <w:color w:val="000000" w:themeColor="text1"/>
          <w:sz w:val="18"/>
          <w:szCs w:val="18"/>
        </w:rPr>
        <w:t>liaise</w:t>
      </w:r>
      <w:r w:rsidRPr="001E4BDC">
        <w:rPr>
          <w:rFonts w:asciiTheme="majorHAnsi" w:hAnsiTheme="majorHAnsi" w:cstheme="majorHAnsi"/>
          <w:color w:val="000000" w:themeColor="text1"/>
          <w:sz w:val="18"/>
          <w:szCs w:val="18"/>
        </w:rPr>
        <w:t xml:space="preserve"> with </w:t>
      </w:r>
      <w:r w:rsidR="00ED0E76" w:rsidRPr="001E4BDC">
        <w:rPr>
          <w:rFonts w:asciiTheme="majorHAnsi" w:hAnsiTheme="majorHAnsi" w:cstheme="majorHAnsi"/>
          <w:color w:val="000000" w:themeColor="text1"/>
          <w:sz w:val="18"/>
          <w:szCs w:val="18"/>
        </w:rPr>
        <w:t>clients</w:t>
      </w:r>
      <w:r w:rsidRPr="001E4BDC">
        <w:rPr>
          <w:rFonts w:asciiTheme="majorHAnsi" w:hAnsiTheme="majorHAnsi" w:cstheme="majorHAnsi"/>
          <w:color w:val="000000" w:themeColor="text1"/>
          <w:sz w:val="18"/>
          <w:szCs w:val="18"/>
        </w:rPr>
        <w:t xml:space="preserve">, </w:t>
      </w:r>
      <w:r w:rsidR="00ED0E76" w:rsidRPr="001E4BDC">
        <w:rPr>
          <w:rFonts w:asciiTheme="majorHAnsi" w:hAnsiTheme="majorHAnsi" w:cstheme="majorHAnsi"/>
          <w:color w:val="000000" w:themeColor="text1"/>
          <w:sz w:val="18"/>
          <w:szCs w:val="18"/>
        </w:rPr>
        <w:t>analyse</w:t>
      </w:r>
      <w:r w:rsidRPr="001E4BDC">
        <w:rPr>
          <w:rFonts w:asciiTheme="majorHAnsi" w:hAnsiTheme="majorHAnsi" w:cstheme="majorHAnsi"/>
          <w:color w:val="000000" w:themeColor="text1"/>
          <w:sz w:val="18"/>
          <w:szCs w:val="18"/>
        </w:rPr>
        <w:t xml:space="preserve"> progress to ensure deadlines were being met, </w:t>
      </w:r>
      <w:r w:rsidR="00ED0E76" w:rsidRPr="001E4BDC">
        <w:rPr>
          <w:rFonts w:asciiTheme="majorHAnsi" w:hAnsiTheme="majorHAnsi" w:cstheme="majorHAnsi"/>
          <w:color w:val="000000" w:themeColor="text1"/>
          <w:sz w:val="18"/>
          <w:szCs w:val="18"/>
        </w:rPr>
        <w:t>supervise</w:t>
      </w:r>
      <w:r w:rsidRPr="001E4BDC">
        <w:rPr>
          <w:rFonts w:asciiTheme="majorHAnsi" w:hAnsiTheme="majorHAnsi" w:cstheme="majorHAnsi"/>
          <w:color w:val="000000" w:themeColor="text1"/>
          <w:sz w:val="18"/>
          <w:szCs w:val="18"/>
        </w:rPr>
        <w:t xml:space="preserve"> external contractors in the correct execution of tasks, </w:t>
      </w:r>
      <w:r w:rsidR="00ED0E76" w:rsidRPr="001E4BDC">
        <w:rPr>
          <w:rFonts w:asciiTheme="majorHAnsi" w:hAnsiTheme="majorHAnsi" w:cstheme="majorHAnsi"/>
          <w:color w:val="000000" w:themeColor="text1"/>
          <w:sz w:val="18"/>
          <w:szCs w:val="18"/>
        </w:rPr>
        <w:t>and manage</w:t>
      </w:r>
      <w:r w:rsidRPr="001E4BDC">
        <w:rPr>
          <w:rFonts w:asciiTheme="majorHAnsi" w:hAnsiTheme="majorHAnsi" w:cstheme="majorHAnsi"/>
          <w:color w:val="000000" w:themeColor="text1"/>
          <w:sz w:val="18"/>
          <w:szCs w:val="18"/>
        </w:rPr>
        <w:t xml:space="preserve"> current projects.</w:t>
      </w:r>
    </w:p>
    <w:p w14:paraId="2DF41B21" w14:textId="403AEB11"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Undertake cost analysis for a range of projects, creating budgets and schedules, utilising </w:t>
      </w:r>
      <w:r w:rsidR="00ED0E76" w:rsidRPr="001E4BDC">
        <w:rPr>
          <w:rFonts w:asciiTheme="majorHAnsi" w:hAnsiTheme="majorHAnsi" w:cstheme="majorHAnsi"/>
          <w:color w:val="000000" w:themeColor="text1"/>
          <w:sz w:val="18"/>
          <w:szCs w:val="18"/>
        </w:rPr>
        <w:t>bills</w:t>
      </w:r>
      <w:r w:rsidRPr="001E4BDC">
        <w:rPr>
          <w:rFonts w:asciiTheme="majorHAnsi" w:hAnsiTheme="majorHAnsi" w:cstheme="majorHAnsi"/>
          <w:color w:val="000000" w:themeColor="text1"/>
          <w:sz w:val="18"/>
          <w:szCs w:val="18"/>
        </w:rPr>
        <w:t xml:space="preserve"> of quantities (BOQ) or client drawings.</w:t>
      </w:r>
    </w:p>
    <w:p w14:paraId="08C17D02" w14:textId="77777777"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Create and issue detailed tenders, with additional supporting quality submission information.</w:t>
      </w:r>
    </w:p>
    <w:p w14:paraId="01E57C2A" w14:textId="2F58C205"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Liaise with design consultant, construction consultant management, and contractor to prepare and agree</w:t>
      </w:r>
      <w:r w:rsidR="00ED0E76" w:rsidRPr="001E4BDC">
        <w:rPr>
          <w:rFonts w:asciiTheme="majorHAnsi" w:hAnsiTheme="majorHAnsi" w:cstheme="majorHAnsi"/>
          <w:color w:val="000000" w:themeColor="text1"/>
          <w:sz w:val="18"/>
          <w:szCs w:val="18"/>
        </w:rPr>
        <w:t xml:space="preserve"> on</w:t>
      </w:r>
      <w:r w:rsidRPr="001E4BDC">
        <w:rPr>
          <w:rFonts w:asciiTheme="majorHAnsi" w:hAnsiTheme="majorHAnsi" w:cstheme="majorHAnsi"/>
          <w:color w:val="000000" w:themeColor="text1"/>
          <w:sz w:val="18"/>
          <w:szCs w:val="18"/>
        </w:rPr>
        <w:t xml:space="preserve"> baseline schedules, using designated software, maintaining contact through regular review meetings, updating schedules as needed, and coordinating with multiple contractors.</w:t>
      </w:r>
    </w:p>
    <w:p w14:paraId="5BD900D7" w14:textId="77777777"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Maintain all project data to support construction activities, reporting on project phases to update schedules and KPIs as needed. </w:t>
      </w:r>
    </w:p>
    <w:p w14:paraId="022043EC" w14:textId="62F6A563"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Identify and track programme changes, adhering to NEC3/NEC4 and JCT contract requirements, reporting to stakeholders, and maintaining management status </w:t>
      </w:r>
      <w:r w:rsidR="00ED0E76" w:rsidRPr="001E4BDC">
        <w:rPr>
          <w:rFonts w:asciiTheme="majorHAnsi" w:hAnsiTheme="majorHAnsi" w:cstheme="majorHAnsi"/>
          <w:color w:val="000000" w:themeColor="text1"/>
          <w:sz w:val="18"/>
          <w:szCs w:val="18"/>
        </w:rPr>
        <w:t>reports</w:t>
      </w:r>
      <w:r w:rsidRPr="001E4BDC">
        <w:rPr>
          <w:rFonts w:asciiTheme="majorHAnsi" w:hAnsiTheme="majorHAnsi" w:cstheme="majorHAnsi"/>
          <w:color w:val="000000" w:themeColor="text1"/>
          <w:sz w:val="18"/>
          <w:szCs w:val="18"/>
        </w:rPr>
        <w:t>, undertaking site visits as needed.</w:t>
      </w:r>
    </w:p>
    <w:p w14:paraId="2ADA6ECE" w14:textId="77777777" w:rsidR="000C0338"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Address and remedy issues, collaborating with managers and engineers.</w:t>
      </w:r>
    </w:p>
    <w:p w14:paraId="18D9A5EA" w14:textId="3EB3CFBC" w:rsidR="00AD29B4" w:rsidRPr="001E4BDC" w:rsidRDefault="000C0338" w:rsidP="00801739">
      <w:pPr>
        <w:pStyle w:val="NoSpacing"/>
        <w:numPr>
          <w:ilvl w:val="0"/>
          <w:numId w:val="9"/>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Provide Planning support and guidance across multiple live projects and for tender programming purposes. To take ownership </w:t>
      </w:r>
      <w:r w:rsidR="00ED0E76" w:rsidRPr="001E4BDC">
        <w:rPr>
          <w:rFonts w:asciiTheme="majorHAnsi" w:hAnsiTheme="majorHAnsi" w:cstheme="majorHAnsi"/>
          <w:color w:val="000000" w:themeColor="text1"/>
          <w:sz w:val="18"/>
          <w:szCs w:val="18"/>
        </w:rPr>
        <w:t>of</w:t>
      </w:r>
      <w:r w:rsidRPr="001E4BDC">
        <w:rPr>
          <w:rFonts w:asciiTheme="majorHAnsi" w:hAnsiTheme="majorHAnsi" w:cstheme="majorHAnsi"/>
          <w:color w:val="000000" w:themeColor="text1"/>
          <w:sz w:val="18"/>
          <w:szCs w:val="18"/>
        </w:rPr>
        <w:t xml:space="preserve"> managing and maintaining the </w:t>
      </w:r>
      <w:bookmarkEnd w:id="0"/>
      <w:r w:rsidR="00ED0E76" w:rsidRPr="001E4BDC">
        <w:rPr>
          <w:rFonts w:asciiTheme="majorHAnsi" w:hAnsiTheme="majorHAnsi" w:cstheme="majorHAnsi"/>
          <w:color w:val="000000" w:themeColor="text1"/>
          <w:sz w:val="18"/>
          <w:szCs w:val="18"/>
        </w:rPr>
        <w:t>planning/scheduling</w:t>
      </w:r>
    </w:p>
    <w:p w14:paraId="70BEBAA7" w14:textId="77777777" w:rsidR="00AD29B4" w:rsidRPr="001E4BDC" w:rsidRDefault="00AD29B4" w:rsidP="000C0338">
      <w:pPr>
        <w:spacing w:line="264" w:lineRule="auto"/>
        <w:rPr>
          <w:rFonts w:asciiTheme="majorHAnsi" w:hAnsiTheme="majorHAnsi" w:cstheme="majorHAnsi"/>
          <w:b/>
          <w:caps/>
          <w:color w:val="000000" w:themeColor="text1"/>
          <w:sz w:val="18"/>
          <w:szCs w:val="18"/>
        </w:rPr>
      </w:pPr>
    </w:p>
    <w:p w14:paraId="63766830" w14:textId="549F289C" w:rsidR="00ED0E76" w:rsidRPr="001E4BDC" w:rsidRDefault="006C637B" w:rsidP="00ED0E76">
      <w:pPr>
        <w:pStyle w:val="NoSpacing"/>
        <w:rPr>
          <w:rFonts w:asciiTheme="majorHAnsi" w:hAnsiTheme="majorHAnsi" w:cstheme="majorHAnsi"/>
          <w:b/>
          <w:color w:val="000000" w:themeColor="text1"/>
          <w:sz w:val="18"/>
          <w:szCs w:val="18"/>
        </w:rPr>
      </w:pPr>
      <w:r w:rsidRPr="001E4BDC">
        <w:rPr>
          <w:rFonts w:asciiTheme="majorHAnsi" w:hAnsiTheme="majorHAnsi" w:cstheme="majorHAnsi"/>
          <w:b/>
          <w:color w:val="000000" w:themeColor="text1"/>
          <w:sz w:val="18"/>
          <w:szCs w:val="18"/>
        </w:rPr>
        <w:t>Murphy group Limited</w:t>
      </w:r>
    </w:p>
    <w:p w14:paraId="5087EF00" w14:textId="473420D0" w:rsidR="00ED0E76" w:rsidRPr="001E4BDC" w:rsidRDefault="00ED0E76" w:rsidP="00ED0E76">
      <w:pPr>
        <w:pStyle w:val="NoSpacing"/>
        <w:rPr>
          <w:rFonts w:asciiTheme="majorHAnsi" w:hAnsiTheme="majorHAnsi" w:cstheme="majorHAnsi"/>
          <w:b/>
          <w:color w:val="000000" w:themeColor="text1"/>
          <w:sz w:val="18"/>
          <w:szCs w:val="18"/>
        </w:rPr>
      </w:pPr>
      <w:r w:rsidRPr="001E4BDC">
        <w:rPr>
          <w:rFonts w:asciiTheme="majorHAnsi" w:hAnsiTheme="majorHAnsi" w:cstheme="majorHAnsi"/>
          <w:b/>
          <w:color w:val="000000" w:themeColor="text1"/>
          <w:sz w:val="18"/>
          <w:szCs w:val="18"/>
        </w:rPr>
        <w:t>March 20</w:t>
      </w:r>
      <w:r w:rsidR="001E4BDC" w:rsidRPr="001E4BDC">
        <w:rPr>
          <w:rFonts w:asciiTheme="majorHAnsi" w:hAnsiTheme="majorHAnsi" w:cstheme="majorHAnsi"/>
          <w:b/>
          <w:color w:val="000000" w:themeColor="text1"/>
          <w:sz w:val="18"/>
          <w:szCs w:val="18"/>
        </w:rPr>
        <w:t>20</w:t>
      </w:r>
      <w:r w:rsidRPr="001E4BDC">
        <w:rPr>
          <w:rFonts w:asciiTheme="majorHAnsi" w:hAnsiTheme="majorHAnsi" w:cstheme="majorHAnsi"/>
          <w:b/>
          <w:color w:val="000000" w:themeColor="text1"/>
          <w:sz w:val="18"/>
          <w:szCs w:val="18"/>
        </w:rPr>
        <w:t xml:space="preserve"> </w:t>
      </w:r>
      <w:r w:rsidR="007344A6" w:rsidRPr="001E4BDC">
        <w:rPr>
          <w:rFonts w:asciiTheme="majorHAnsi" w:hAnsiTheme="majorHAnsi" w:cstheme="majorHAnsi"/>
          <w:b/>
          <w:color w:val="000000" w:themeColor="text1"/>
          <w:sz w:val="18"/>
          <w:szCs w:val="18"/>
        </w:rPr>
        <w:t xml:space="preserve">- May </w:t>
      </w:r>
      <w:r w:rsidRPr="001E4BDC">
        <w:rPr>
          <w:rFonts w:asciiTheme="majorHAnsi" w:hAnsiTheme="majorHAnsi" w:cstheme="majorHAnsi"/>
          <w:b/>
          <w:color w:val="000000" w:themeColor="text1"/>
          <w:sz w:val="18"/>
          <w:szCs w:val="18"/>
        </w:rPr>
        <w:t>2022</w:t>
      </w:r>
    </w:p>
    <w:p w14:paraId="09E8AC9E" w14:textId="227303D9" w:rsidR="00ED0E76" w:rsidRPr="001E4BDC" w:rsidRDefault="00ED0E76" w:rsidP="00ED0E76">
      <w:pPr>
        <w:pStyle w:val="NoSpacing"/>
        <w:rPr>
          <w:rFonts w:asciiTheme="majorHAnsi" w:hAnsiTheme="majorHAnsi" w:cstheme="majorHAnsi"/>
          <w:b/>
          <w:color w:val="000000" w:themeColor="text1"/>
          <w:sz w:val="18"/>
          <w:szCs w:val="18"/>
        </w:rPr>
      </w:pPr>
      <w:r w:rsidRPr="001E4BDC">
        <w:rPr>
          <w:rFonts w:asciiTheme="majorHAnsi" w:hAnsiTheme="majorHAnsi" w:cstheme="majorHAnsi"/>
          <w:b/>
          <w:color w:val="000000" w:themeColor="text1"/>
          <w:sz w:val="18"/>
          <w:szCs w:val="18"/>
        </w:rPr>
        <w:t>Assistance Planner</w:t>
      </w:r>
    </w:p>
    <w:p w14:paraId="69C12802" w14:textId="77777777" w:rsidR="00ED0E76" w:rsidRPr="001E4BDC" w:rsidRDefault="00ED0E76" w:rsidP="00ED0E76">
      <w:pPr>
        <w:pStyle w:val="NoSpacing"/>
        <w:rPr>
          <w:rFonts w:asciiTheme="majorHAnsi" w:hAnsiTheme="majorHAnsi" w:cstheme="majorHAnsi"/>
          <w:b/>
          <w:color w:val="000000" w:themeColor="text1"/>
          <w:sz w:val="18"/>
          <w:szCs w:val="18"/>
        </w:rPr>
      </w:pPr>
    </w:p>
    <w:p w14:paraId="2855618D" w14:textId="71667335" w:rsidR="000C0338" w:rsidRPr="001E4BDC" w:rsidRDefault="00ED0E76" w:rsidP="001E4BDC">
      <w:pPr>
        <w:pStyle w:val="NoSpacing"/>
        <w:jc w:val="both"/>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J Murphy &amp; Sons Limited is a leading global, specialist engineering and construction company that operates in the UK, Ireland, and Canada. Their transportation sector is multi-disciplinary working across rail, aviation, highways, and ports to deliver sustainable solutions. Worked </w:t>
      </w:r>
      <w:r w:rsidR="00061C44" w:rsidRPr="001E4BDC">
        <w:rPr>
          <w:rFonts w:asciiTheme="majorHAnsi" w:hAnsiTheme="majorHAnsi" w:cstheme="majorHAnsi"/>
          <w:color w:val="000000" w:themeColor="text1"/>
          <w:sz w:val="18"/>
          <w:szCs w:val="18"/>
        </w:rPr>
        <w:t>with</w:t>
      </w:r>
      <w:r w:rsidRPr="001E4BDC">
        <w:rPr>
          <w:rFonts w:asciiTheme="majorHAnsi" w:hAnsiTheme="majorHAnsi" w:cstheme="majorHAnsi"/>
          <w:color w:val="000000" w:themeColor="text1"/>
          <w:sz w:val="18"/>
          <w:szCs w:val="18"/>
        </w:rPr>
        <w:t xml:space="preserve"> a senior planner for Network Rail (Infrastructure Projects) delivering schemes on Structures (bridges, viaducts, canals) and Earthworks (cutting and embankments). I was responsible for developing, maintaining, and closing programmes from Grip 3 – 8 for core civil engineering schemes (Structures, Earthworks and Drainage).</w:t>
      </w:r>
    </w:p>
    <w:p w14:paraId="34A1DDDD" w14:textId="77777777" w:rsidR="00801739" w:rsidRPr="001E4BDC" w:rsidRDefault="00801739" w:rsidP="000C0338">
      <w:pPr>
        <w:rPr>
          <w:rFonts w:asciiTheme="majorHAnsi" w:hAnsiTheme="majorHAnsi" w:cstheme="majorHAnsi"/>
          <w:b/>
          <w:color w:val="000000" w:themeColor="text1"/>
          <w:sz w:val="18"/>
          <w:szCs w:val="18"/>
        </w:rPr>
      </w:pPr>
    </w:p>
    <w:p w14:paraId="6E8C2361" w14:textId="64C35507" w:rsidR="000C0338" w:rsidRPr="001E4BDC" w:rsidRDefault="00CE7C40" w:rsidP="000C0338">
      <w:pPr>
        <w:rPr>
          <w:rFonts w:asciiTheme="majorHAnsi" w:hAnsiTheme="majorHAnsi" w:cstheme="majorHAnsi"/>
          <w:b/>
          <w:color w:val="000000" w:themeColor="text1"/>
          <w:sz w:val="18"/>
          <w:szCs w:val="18"/>
        </w:rPr>
      </w:pPr>
      <w:r w:rsidRPr="001E4BDC">
        <w:rPr>
          <w:rFonts w:asciiTheme="majorHAnsi" w:hAnsiTheme="majorHAnsi" w:cstheme="majorHAnsi"/>
          <w:b/>
          <w:color w:val="000000" w:themeColor="text1"/>
          <w:sz w:val="18"/>
          <w:szCs w:val="18"/>
        </w:rPr>
        <w:t>Responsibilities:</w:t>
      </w:r>
    </w:p>
    <w:p w14:paraId="7FAF8A04" w14:textId="2DBD3F2B" w:rsidR="00801739" w:rsidRPr="001E4BDC" w:rsidRDefault="00801739" w:rsidP="000C0338">
      <w:pPr>
        <w:rPr>
          <w:rFonts w:asciiTheme="majorHAnsi" w:hAnsiTheme="majorHAnsi" w:cstheme="majorHAnsi"/>
          <w:b/>
          <w:color w:val="000000" w:themeColor="text1"/>
          <w:sz w:val="18"/>
          <w:szCs w:val="18"/>
        </w:rPr>
      </w:pPr>
    </w:p>
    <w:p w14:paraId="5E788440" w14:textId="0E32D352" w:rsidR="00ED0E76" w:rsidRPr="001E4BDC" w:rsidRDefault="00ED0E76" w:rsidP="00801739">
      <w:pPr>
        <w:pStyle w:val="NoSpacing"/>
        <w:numPr>
          <w:ilvl w:val="0"/>
          <w:numId w:val="11"/>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Providing planning expertise and schedule analysis throughout the phases of the Project life cycle: initiating, planning, executing, controlling, and closing. </w:t>
      </w:r>
    </w:p>
    <w:p w14:paraId="50768169" w14:textId="77777777" w:rsidR="00ED0E76" w:rsidRPr="001E4BDC" w:rsidRDefault="00ED0E76" w:rsidP="00801739">
      <w:pPr>
        <w:pStyle w:val="NoSpacing"/>
        <w:numPr>
          <w:ilvl w:val="0"/>
          <w:numId w:val="11"/>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Planning projects using work scope documents and input from major stakeholders for a robust detailed programme from project start to handover.</w:t>
      </w:r>
    </w:p>
    <w:p w14:paraId="6D4F8424" w14:textId="77777777" w:rsidR="00ED0E76" w:rsidRPr="001E4BDC" w:rsidRDefault="00ED0E76" w:rsidP="00801739">
      <w:pPr>
        <w:pStyle w:val="NoSpacing"/>
        <w:numPr>
          <w:ilvl w:val="0"/>
          <w:numId w:val="11"/>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Ensured that various stages were captured including the design, procurement and construction using primavera P6 and I ensured that the programme reflected the appropriate durations and sequencing of activities to optimize the schedule.</w:t>
      </w:r>
    </w:p>
    <w:p w14:paraId="1E8D419B" w14:textId="4244EC6B" w:rsidR="00ED0E76" w:rsidRPr="001E4BDC" w:rsidRDefault="00ED0E76" w:rsidP="00801739">
      <w:pPr>
        <w:pStyle w:val="NoSpacing"/>
        <w:numPr>
          <w:ilvl w:val="0"/>
          <w:numId w:val="11"/>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I ensured that the project teams were fully involved and abreast with criticality and adjusting projects where necessary.</w:t>
      </w:r>
    </w:p>
    <w:p w14:paraId="2C1A99C6" w14:textId="0E124199" w:rsidR="00ED0E76" w:rsidRPr="001E4BDC" w:rsidRDefault="00ED0E76" w:rsidP="00801739">
      <w:pPr>
        <w:pStyle w:val="NoSpacing"/>
        <w:numPr>
          <w:ilvl w:val="0"/>
          <w:numId w:val="11"/>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Capturing and reporting on delay/disruption or loss of efficiency and drafting claim and negotiation strategy; evaluating delays in </w:t>
      </w:r>
      <w:r w:rsidR="00B83DC6" w:rsidRPr="001E4BDC">
        <w:rPr>
          <w:rFonts w:asciiTheme="majorHAnsi" w:hAnsiTheme="majorHAnsi" w:cstheme="majorHAnsi"/>
          <w:color w:val="000000" w:themeColor="text1"/>
          <w:sz w:val="18"/>
          <w:szCs w:val="18"/>
        </w:rPr>
        <w:t xml:space="preserve">the </w:t>
      </w:r>
      <w:r w:rsidRPr="001E4BDC">
        <w:rPr>
          <w:rFonts w:asciiTheme="majorHAnsi" w:hAnsiTheme="majorHAnsi" w:cstheme="majorHAnsi"/>
          <w:color w:val="000000" w:themeColor="text1"/>
          <w:sz w:val="18"/>
          <w:szCs w:val="18"/>
        </w:rPr>
        <w:t>context of As-Built schedules and production of rate analysis and work cycle analysis to demonstrate entitlement to Extension of Time (EoT).</w:t>
      </w:r>
    </w:p>
    <w:p w14:paraId="1389F8D4" w14:textId="77777777" w:rsidR="00ED0E76" w:rsidRPr="001E4BDC" w:rsidRDefault="00ED0E76" w:rsidP="00801739">
      <w:pPr>
        <w:pStyle w:val="NoSpacing"/>
        <w:numPr>
          <w:ilvl w:val="0"/>
          <w:numId w:val="11"/>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Producing robust P6 construction schedule from approved design and estimator’s programme. </w:t>
      </w:r>
    </w:p>
    <w:p w14:paraId="2F1BA3D3" w14:textId="74940005" w:rsidR="00ED0E76" w:rsidRPr="001E4BDC" w:rsidRDefault="00ED0E76" w:rsidP="00801739">
      <w:pPr>
        <w:pStyle w:val="NoSpacing"/>
        <w:numPr>
          <w:ilvl w:val="0"/>
          <w:numId w:val="11"/>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Assisted in </w:t>
      </w:r>
      <w:r w:rsidR="00B83DC6" w:rsidRPr="001E4BDC">
        <w:rPr>
          <w:rFonts w:asciiTheme="majorHAnsi" w:hAnsiTheme="majorHAnsi" w:cstheme="majorHAnsi"/>
          <w:color w:val="000000" w:themeColor="text1"/>
          <w:sz w:val="18"/>
          <w:szCs w:val="18"/>
        </w:rPr>
        <w:t>producing</w:t>
      </w:r>
      <w:r w:rsidRPr="001E4BDC">
        <w:rPr>
          <w:rFonts w:asciiTheme="majorHAnsi" w:hAnsiTheme="majorHAnsi" w:cstheme="majorHAnsi"/>
          <w:color w:val="000000" w:themeColor="text1"/>
          <w:sz w:val="18"/>
          <w:szCs w:val="18"/>
        </w:rPr>
        <w:t xml:space="preserve"> a Schedule Management and Project Control Management Plan to aid compliance and auditing of programmes.</w:t>
      </w:r>
    </w:p>
    <w:p w14:paraId="5268A214" w14:textId="77777777" w:rsidR="00ED0E76" w:rsidRPr="001E4BDC" w:rsidRDefault="00ED0E76" w:rsidP="00801739">
      <w:pPr>
        <w:pStyle w:val="NoSpacing"/>
        <w:numPr>
          <w:ilvl w:val="0"/>
          <w:numId w:val="11"/>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Ensuring that all work packages are replicated to activity levels in Primavera P6 in line with job specifications and contractual processes and procedures.</w:t>
      </w:r>
    </w:p>
    <w:p w14:paraId="1B04578B" w14:textId="77777777" w:rsidR="007344A6" w:rsidRPr="001E4BDC" w:rsidRDefault="00ED0E76" w:rsidP="00801739">
      <w:pPr>
        <w:pStyle w:val="NoSpacing"/>
        <w:numPr>
          <w:ilvl w:val="0"/>
          <w:numId w:val="11"/>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Monitoring and reporting on performance, progress, KPI, </w:t>
      </w:r>
      <w:r w:rsidR="00B83DC6" w:rsidRPr="001E4BDC">
        <w:rPr>
          <w:rFonts w:asciiTheme="majorHAnsi" w:hAnsiTheme="majorHAnsi" w:cstheme="majorHAnsi"/>
          <w:color w:val="000000" w:themeColor="text1"/>
          <w:sz w:val="18"/>
          <w:szCs w:val="18"/>
        </w:rPr>
        <w:t xml:space="preserve">and </w:t>
      </w:r>
      <w:r w:rsidRPr="001E4BDC">
        <w:rPr>
          <w:rFonts w:asciiTheme="majorHAnsi" w:hAnsiTheme="majorHAnsi" w:cstheme="majorHAnsi"/>
          <w:color w:val="000000" w:themeColor="text1"/>
          <w:sz w:val="18"/>
          <w:szCs w:val="18"/>
        </w:rPr>
        <w:t xml:space="preserve">Earned Value Management through robust cost and </w:t>
      </w:r>
      <w:r w:rsidR="00B83DC6" w:rsidRPr="001E4BDC">
        <w:rPr>
          <w:rFonts w:asciiTheme="majorHAnsi" w:hAnsiTheme="majorHAnsi" w:cstheme="majorHAnsi"/>
          <w:color w:val="000000" w:themeColor="text1"/>
          <w:sz w:val="18"/>
          <w:szCs w:val="18"/>
        </w:rPr>
        <w:t>resource-loaded</w:t>
      </w:r>
      <w:r w:rsidRPr="001E4BDC">
        <w:rPr>
          <w:rFonts w:asciiTheme="majorHAnsi" w:hAnsiTheme="majorHAnsi" w:cstheme="majorHAnsi"/>
          <w:color w:val="000000" w:themeColor="text1"/>
          <w:sz w:val="18"/>
          <w:szCs w:val="18"/>
        </w:rPr>
        <w:t xml:space="preserve"> schedules. </w:t>
      </w:r>
    </w:p>
    <w:p w14:paraId="3077E8EF" w14:textId="77777777" w:rsidR="006C637B" w:rsidRPr="001E4BDC" w:rsidRDefault="006C637B" w:rsidP="007344A6">
      <w:pPr>
        <w:pStyle w:val="NoSpacing"/>
        <w:rPr>
          <w:rFonts w:asciiTheme="majorHAnsi" w:hAnsiTheme="majorHAnsi" w:cstheme="majorHAnsi"/>
          <w:b/>
          <w:color w:val="000000" w:themeColor="text1"/>
          <w:sz w:val="18"/>
          <w:szCs w:val="18"/>
        </w:rPr>
      </w:pPr>
    </w:p>
    <w:p w14:paraId="61F31020" w14:textId="72CF3657" w:rsidR="006C637B" w:rsidRPr="001E4BDC" w:rsidRDefault="006C637B" w:rsidP="006C637B">
      <w:pPr>
        <w:jc w:val="both"/>
        <w:rPr>
          <w:rFonts w:asciiTheme="majorHAnsi" w:hAnsiTheme="majorHAnsi" w:cstheme="majorHAnsi"/>
          <w:b/>
          <w:bCs/>
          <w:color w:val="000000" w:themeColor="text1"/>
          <w:sz w:val="18"/>
          <w:szCs w:val="18"/>
        </w:rPr>
      </w:pPr>
      <w:r w:rsidRPr="001E4BDC">
        <w:rPr>
          <w:rFonts w:asciiTheme="majorHAnsi" w:hAnsiTheme="majorHAnsi" w:cstheme="majorHAnsi"/>
          <w:b/>
          <w:bCs/>
          <w:color w:val="000000" w:themeColor="text1"/>
          <w:sz w:val="18"/>
          <w:szCs w:val="18"/>
        </w:rPr>
        <w:t>Forefront Utilities Ltd</w:t>
      </w:r>
    </w:p>
    <w:p w14:paraId="54CA16DC" w14:textId="568BAFCD" w:rsidR="007344A6" w:rsidRPr="001E4BDC" w:rsidRDefault="001E4BDC" w:rsidP="007344A6">
      <w:pPr>
        <w:pStyle w:val="NoSpacing"/>
        <w:rPr>
          <w:rFonts w:asciiTheme="majorHAnsi" w:hAnsiTheme="majorHAnsi" w:cstheme="majorHAnsi"/>
          <w:b/>
          <w:color w:val="000000" w:themeColor="text1"/>
          <w:sz w:val="18"/>
          <w:szCs w:val="18"/>
        </w:rPr>
      </w:pPr>
      <w:r w:rsidRPr="001E4BDC">
        <w:rPr>
          <w:rFonts w:asciiTheme="majorHAnsi" w:hAnsiTheme="majorHAnsi" w:cstheme="majorHAnsi"/>
          <w:b/>
          <w:color w:val="000000" w:themeColor="text1"/>
          <w:sz w:val="18"/>
          <w:szCs w:val="18"/>
        </w:rPr>
        <w:t xml:space="preserve">July </w:t>
      </w:r>
      <w:r w:rsidR="007344A6" w:rsidRPr="001E4BDC">
        <w:rPr>
          <w:rFonts w:asciiTheme="majorHAnsi" w:hAnsiTheme="majorHAnsi" w:cstheme="majorHAnsi"/>
          <w:b/>
          <w:color w:val="000000" w:themeColor="text1"/>
          <w:sz w:val="18"/>
          <w:szCs w:val="18"/>
        </w:rPr>
        <w:t>20</w:t>
      </w:r>
      <w:r w:rsidRPr="001E4BDC">
        <w:rPr>
          <w:rFonts w:asciiTheme="majorHAnsi" w:hAnsiTheme="majorHAnsi" w:cstheme="majorHAnsi"/>
          <w:b/>
          <w:color w:val="000000" w:themeColor="text1"/>
          <w:sz w:val="18"/>
          <w:szCs w:val="18"/>
        </w:rPr>
        <w:t>19</w:t>
      </w:r>
      <w:r w:rsidR="007344A6" w:rsidRPr="001E4BDC">
        <w:rPr>
          <w:rFonts w:asciiTheme="majorHAnsi" w:hAnsiTheme="majorHAnsi" w:cstheme="majorHAnsi"/>
          <w:b/>
          <w:color w:val="000000" w:themeColor="text1"/>
          <w:sz w:val="18"/>
          <w:szCs w:val="18"/>
        </w:rPr>
        <w:t xml:space="preserve"> - February 20</w:t>
      </w:r>
      <w:r w:rsidRPr="001E4BDC">
        <w:rPr>
          <w:rFonts w:asciiTheme="majorHAnsi" w:hAnsiTheme="majorHAnsi" w:cstheme="majorHAnsi"/>
          <w:b/>
          <w:color w:val="000000" w:themeColor="text1"/>
          <w:sz w:val="18"/>
          <w:szCs w:val="18"/>
        </w:rPr>
        <w:t>22</w:t>
      </w:r>
    </w:p>
    <w:p w14:paraId="2E8E394E" w14:textId="4480B5B0" w:rsidR="00CE7C40" w:rsidRPr="001E4BDC" w:rsidRDefault="00EF784F" w:rsidP="007344A6">
      <w:pPr>
        <w:pStyle w:val="NoSpacing"/>
        <w:rPr>
          <w:rFonts w:asciiTheme="majorHAnsi" w:hAnsiTheme="majorHAnsi" w:cstheme="majorHAnsi"/>
          <w:b/>
          <w:bCs/>
          <w:color w:val="000000" w:themeColor="text1"/>
          <w:kern w:val="36"/>
          <w:sz w:val="18"/>
          <w:szCs w:val="18"/>
        </w:rPr>
      </w:pPr>
      <w:r w:rsidRPr="001E4BDC">
        <w:rPr>
          <w:rFonts w:asciiTheme="majorHAnsi" w:hAnsiTheme="majorHAnsi" w:cstheme="majorHAnsi"/>
          <w:b/>
          <w:bCs/>
          <w:color w:val="000000" w:themeColor="text1"/>
          <w:kern w:val="36"/>
          <w:sz w:val="18"/>
          <w:szCs w:val="18"/>
        </w:rPr>
        <w:t>Pr</w:t>
      </w:r>
      <w:r w:rsidR="00E50699" w:rsidRPr="001E4BDC">
        <w:rPr>
          <w:rFonts w:asciiTheme="majorHAnsi" w:hAnsiTheme="majorHAnsi" w:cstheme="majorHAnsi"/>
          <w:b/>
          <w:bCs/>
          <w:color w:val="000000" w:themeColor="text1"/>
          <w:kern w:val="36"/>
          <w:sz w:val="18"/>
          <w:szCs w:val="18"/>
        </w:rPr>
        <w:t>oject Control Assistance</w:t>
      </w:r>
    </w:p>
    <w:p w14:paraId="3170F093" w14:textId="73F35D28" w:rsidR="007344A6" w:rsidRPr="001E4BDC" w:rsidRDefault="007344A6" w:rsidP="007344A6">
      <w:pPr>
        <w:pStyle w:val="NoSpacing"/>
        <w:rPr>
          <w:rFonts w:asciiTheme="majorHAnsi" w:hAnsiTheme="majorHAnsi" w:cstheme="majorHAnsi"/>
          <w:b/>
          <w:color w:val="000000" w:themeColor="text1"/>
          <w:sz w:val="18"/>
          <w:szCs w:val="18"/>
        </w:rPr>
      </w:pPr>
    </w:p>
    <w:p w14:paraId="3DD6127F" w14:textId="18C6EC8B" w:rsidR="006C637B" w:rsidRPr="001E4BDC" w:rsidRDefault="006C637B" w:rsidP="006C637B">
      <w:pPr>
        <w:jc w:val="both"/>
        <w:rPr>
          <w:rFonts w:asciiTheme="majorHAnsi" w:hAnsiTheme="majorHAnsi" w:cstheme="majorHAnsi"/>
          <w:bCs/>
          <w:color w:val="000000" w:themeColor="text1"/>
          <w:sz w:val="18"/>
          <w:szCs w:val="18"/>
        </w:rPr>
      </w:pPr>
      <w:r w:rsidRPr="001E4BDC">
        <w:rPr>
          <w:rFonts w:asciiTheme="majorHAnsi" w:hAnsiTheme="majorHAnsi" w:cstheme="majorHAnsi"/>
          <w:bCs/>
          <w:color w:val="000000" w:themeColor="text1"/>
          <w:sz w:val="18"/>
          <w:szCs w:val="18"/>
        </w:rPr>
        <w:t xml:space="preserve">The North London Gas Alliance (NLGA): Forefront Utilities a contracting partner to National Grid and Skanska Alliance charged with replacing part of the gas infrastructure (3200km of gas mains) across the North London and East Anglian regions, part of a $840m </w:t>
      </w:r>
      <w:r w:rsidRPr="001E4BDC">
        <w:rPr>
          <w:rFonts w:asciiTheme="majorHAnsi" w:hAnsiTheme="majorHAnsi" w:cstheme="majorHAnsi"/>
          <w:bCs/>
          <w:color w:val="000000" w:themeColor="text1"/>
          <w:sz w:val="18"/>
          <w:szCs w:val="18"/>
        </w:rPr>
        <w:t>contract.</w:t>
      </w:r>
    </w:p>
    <w:p w14:paraId="58906D66" w14:textId="77777777" w:rsidR="006C637B" w:rsidRPr="001E4BDC" w:rsidRDefault="006C637B" w:rsidP="006C637B">
      <w:pPr>
        <w:jc w:val="both"/>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Responsible for planning/scheduling and progress monitoring of the Design, Procurement, Mains abandonment/Testing and Commission in accordance with SCO requirements, reviewing construction progress with input from construction teams, updating programmes and producing Earned Value Analysis/CPA reports using Primavera and MS project planning software.</w:t>
      </w:r>
    </w:p>
    <w:p w14:paraId="5B06FD30" w14:textId="77777777" w:rsidR="00CE7C40" w:rsidRPr="001E4BDC" w:rsidRDefault="00CE7C40" w:rsidP="00CE7C40">
      <w:pPr>
        <w:rPr>
          <w:rFonts w:asciiTheme="majorHAnsi" w:hAnsiTheme="majorHAnsi" w:cstheme="majorHAnsi"/>
          <w:b/>
          <w:color w:val="000000" w:themeColor="text1"/>
          <w:sz w:val="18"/>
          <w:szCs w:val="18"/>
        </w:rPr>
      </w:pPr>
      <w:r w:rsidRPr="001E4BDC">
        <w:rPr>
          <w:rFonts w:asciiTheme="majorHAnsi" w:hAnsiTheme="majorHAnsi" w:cstheme="majorHAnsi"/>
          <w:b/>
          <w:color w:val="000000" w:themeColor="text1"/>
          <w:sz w:val="18"/>
          <w:szCs w:val="18"/>
        </w:rPr>
        <w:lastRenderedPageBreak/>
        <w:t>Responsibilities:</w:t>
      </w:r>
    </w:p>
    <w:p w14:paraId="13F5E2B5" w14:textId="77777777" w:rsidR="00CE7C40" w:rsidRPr="001E4BDC" w:rsidRDefault="00CE7C40" w:rsidP="00CE7C40">
      <w:pPr>
        <w:rPr>
          <w:rFonts w:asciiTheme="majorHAnsi" w:hAnsiTheme="majorHAnsi" w:cstheme="majorHAnsi"/>
          <w:color w:val="000000" w:themeColor="text1"/>
          <w:sz w:val="18"/>
          <w:szCs w:val="18"/>
        </w:rPr>
      </w:pPr>
    </w:p>
    <w:p w14:paraId="47941F20" w14:textId="7D00B776" w:rsidR="006C637B" w:rsidRPr="001E4BDC" w:rsidRDefault="006C637B" w:rsidP="001E4BDC">
      <w:pPr>
        <w:pStyle w:val="ListParagraph"/>
        <w:numPr>
          <w:ilvl w:val="0"/>
          <w:numId w:val="16"/>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Review and approve prior to issuance all cost/planning information required for Monthly Project Board </w:t>
      </w:r>
      <w:r w:rsidRPr="001E4BDC">
        <w:rPr>
          <w:rFonts w:asciiTheme="majorHAnsi" w:hAnsiTheme="majorHAnsi" w:cstheme="majorHAnsi"/>
          <w:color w:val="000000" w:themeColor="text1"/>
          <w:sz w:val="18"/>
          <w:szCs w:val="18"/>
        </w:rPr>
        <w:t>meeting.</w:t>
      </w:r>
    </w:p>
    <w:p w14:paraId="187AF581" w14:textId="77777777" w:rsidR="006C637B" w:rsidRPr="001E4BDC" w:rsidRDefault="006C637B" w:rsidP="001E4BDC">
      <w:pPr>
        <w:pStyle w:val="ListParagraph"/>
        <w:numPr>
          <w:ilvl w:val="0"/>
          <w:numId w:val="16"/>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Set up and lead the Project Control Meetings</w:t>
      </w:r>
    </w:p>
    <w:p w14:paraId="40291866" w14:textId="77777777" w:rsidR="006C637B" w:rsidRPr="001E4BDC" w:rsidRDefault="006C637B" w:rsidP="001E4BDC">
      <w:pPr>
        <w:pStyle w:val="ListParagraph"/>
        <w:numPr>
          <w:ilvl w:val="0"/>
          <w:numId w:val="16"/>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Management of an NEC3/4 compliant programme</w:t>
      </w:r>
    </w:p>
    <w:p w14:paraId="0399E649" w14:textId="77777777" w:rsidR="006C637B" w:rsidRPr="001E4BDC" w:rsidRDefault="006C637B" w:rsidP="001E4BDC">
      <w:pPr>
        <w:pStyle w:val="ListParagraph"/>
        <w:numPr>
          <w:ilvl w:val="0"/>
          <w:numId w:val="16"/>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Ensure we have robust monthly project updates to the project risk registers and value analysis </w:t>
      </w:r>
      <w:proofErr w:type="gramStart"/>
      <w:r w:rsidRPr="001E4BDC">
        <w:rPr>
          <w:rFonts w:asciiTheme="majorHAnsi" w:hAnsiTheme="majorHAnsi" w:cstheme="majorHAnsi"/>
          <w:color w:val="000000" w:themeColor="text1"/>
          <w:sz w:val="18"/>
          <w:szCs w:val="18"/>
        </w:rPr>
        <w:t>processes</w:t>
      </w:r>
      <w:proofErr w:type="gramEnd"/>
    </w:p>
    <w:p w14:paraId="42244135" w14:textId="5DAA167A" w:rsidR="006C637B" w:rsidRPr="001E4BDC" w:rsidRDefault="006C637B" w:rsidP="001E4BDC">
      <w:pPr>
        <w:pStyle w:val="ListParagraph"/>
        <w:numPr>
          <w:ilvl w:val="0"/>
          <w:numId w:val="16"/>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Manage the integration of programmes from various </w:t>
      </w:r>
      <w:r w:rsidRPr="001E4BDC">
        <w:rPr>
          <w:rFonts w:asciiTheme="majorHAnsi" w:hAnsiTheme="majorHAnsi" w:cstheme="majorHAnsi"/>
          <w:color w:val="000000" w:themeColor="text1"/>
          <w:sz w:val="18"/>
          <w:szCs w:val="18"/>
        </w:rPr>
        <w:t>sources.</w:t>
      </w:r>
    </w:p>
    <w:p w14:paraId="03E65B0F" w14:textId="519DB71D" w:rsidR="006C637B" w:rsidRPr="001E4BDC" w:rsidRDefault="006C637B" w:rsidP="001E4BDC">
      <w:pPr>
        <w:pStyle w:val="ListParagraph"/>
        <w:numPr>
          <w:ilvl w:val="0"/>
          <w:numId w:val="16"/>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Implement progress monitoring and productivity </w:t>
      </w:r>
      <w:r w:rsidRPr="001E4BDC">
        <w:rPr>
          <w:rFonts w:asciiTheme="majorHAnsi" w:hAnsiTheme="majorHAnsi" w:cstheme="majorHAnsi"/>
          <w:color w:val="000000" w:themeColor="text1"/>
          <w:sz w:val="18"/>
          <w:szCs w:val="18"/>
        </w:rPr>
        <w:t>measurement.</w:t>
      </w:r>
    </w:p>
    <w:p w14:paraId="374008E5" w14:textId="49A41321" w:rsidR="006C637B" w:rsidRPr="001E4BDC" w:rsidRDefault="006C637B" w:rsidP="001E4BDC">
      <w:pPr>
        <w:pStyle w:val="ListParagraph"/>
        <w:numPr>
          <w:ilvl w:val="0"/>
          <w:numId w:val="16"/>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Define and issue the project work breakdown structure and estimating </w:t>
      </w:r>
      <w:r w:rsidRPr="001E4BDC">
        <w:rPr>
          <w:rFonts w:asciiTheme="majorHAnsi" w:hAnsiTheme="majorHAnsi" w:cstheme="majorHAnsi"/>
          <w:color w:val="000000" w:themeColor="text1"/>
          <w:sz w:val="18"/>
          <w:szCs w:val="18"/>
        </w:rPr>
        <w:t>format.</w:t>
      </w:r>
    </w:p>
    <w:p w14:paraId="3B543CD9" w14:textId="47E439FE" w:rsidR="006C637B" w:rsidRPr="001E4BDC" w:rsidRDefault="006C637B" w:rsidP="001E4BDC">
      <w:pPr>
        <w:pStyle w:val="ListParagraph"/>
        <w:numPr>
          <w:ilvl w:val="0"/>
          <w:numId w:val="16"/>
        </w:numPr>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 xml:space="preserve">Monitor expenditure and adjust budgets in accordance with the project change control </w:t>
      </w:r>
      <w:proofErr w:type="gramStart"/>
      <w:r w:rsidRPr="001E4BDC">
        <w:rPr>
          <w:rFonts w:asciiTheme="majorHAnsi" w:hAnsiTheme="majorHAnsi" w:cstheme="majorHAnsi"/>
          <w:color w:val="000000" w:themeColor="text1"/>
          <w:sz w:val="18"/>
          <w:szCs w:val="18"/>
        </w:rPr>
        <w:t>system</w:t>
      </w:r>
      <w:proofErr w:type="gramEnd"/>
    </w:p>
    <w:p w14:paraId="3D363A7D" w14:textId="77777777" w:rsidR="006C637B" w:rsidRPr="001E4BDC" w:rsidRDefault="006C637B" w:rsidP="006C637B">
      <w:pPr>
        <w:rPr>
          <w:rFonts w:asciiTheme="majorHAnsi" w:hAnsiTheme="majorHAnsi" w:cstheme="majorHAnsi"/>
          <w:color w:val="000000" w:themeColor="text1"/>
          <w:sz w:val="18"/>
          <w:szCs w:val="18"/>
        </w:rPr>
      </w:pPr>
    </w:p>
    <w:p w14:paraId="19BA7C49" w14:textId="251F8010" w:rsidR="006C637B" w:rsidRPr="001E4BDC" w:rsidRDefault="006C637B" w:rsidP="006C637B">
      <w:pPr>
        <w:rPr>
          <w:rFonts w:asciiTheme="majorHAnsi" w:hAnsiTheme="majorHAnsi" w:cstheme="majorHAnsi"/>
          <w:b/>
          <w:bCs/>
          <w:color w:val="000000" w:themeColor="text1"/>
          <w:sz w:val="18"/>
          <w:szCs w:val="18"/>
        </w:rPr>
      </w:pPr>
      <w:r w:rsidRPr="001E4BDC">
        <w:rPr>
          <w:rFonts w:asciiTheme="majorHAnsi" w:hAnsiTheme="majorHAnsi" w:cstheme="majorHAnsi"/>
          <w:b/>
          <w:bCs/>
          <w:color w:val="000000" w:themeColor="text1"/>
          <w:sz w:val="18"/>
          <w:szCs w:val="18"/>
        </w:rPr>
        <w:t xml:space="preserve">Balfour </w:t>
      </w:r>
      <w:r w:rsidR="001E4BDC" w:rsidRPr="001E4BDC">
        <w:rPr>
          <w:rFonts w:asciiTheme="majorHAnsi" w:hAnsiTheme="majorHAnsi" w:cstheme="majorHAnsi"/>
          <w:b/>
          <w:bCs/>
          <w:color w:val="000000" w:themeColor="text1"/>
          <w:sz w:val="18"/>
          <w:szCs w:val="18"/>
        </w:rPr>
        <w:t>Beatty (</w:t>
      </w:r>
      <w:r w:rsidRPr="001E4BDC">
        <w:rPr>
          <w:rFonts w:asciiTheme="majorHAnsi" w:hAnsiTheme="majorHAnsi" w:cstheme="majorHAnsi"/>
          <w:b/>
          <w:bCs/>
          <w:color w:val="000000" w:themeColor="text1"/>
          <w:sz w:val="18"/>
          <w:szCs w:val="18"/>
        </w:rPr>
        <w:t>London)</w:t>
      </w:r>
    </w:p>
    <w:p w14:paraId="10E76FA2" w14:textId="7D086DA1" w:rsidR="006C637B" w:rsidRPr="001E4BDC" w:rsidRDefault="006C637B" w:rsidP="006C637B">
      <w:pPr>
        <w:pStyle w:val="NoSpacing"/>
        <w:rPr>
          <w:rFonts w:asciiTheme="majorHAnsi" w:hAnsiTheme="majorHAnsi" w:cstheme="majorHAnsi"/>
          <w:b/>
          <w:bCs/>
          <w:color w:val="000000" w:themeColor="text1"/>
          <w:sz w:val="18"/>
          <w:szCs w:val="18"/>
        </w:rPr>
      </w:pPr>
      <w:r w:rsidRPr="001E4BDC">
        <w:rPr>
          <w:rFonts w:asciiTheme="majorHAnsi" w:hAnsiTheme="majorHAnsi" w:cstheme="majorHAnsi"/>
          <w:b/>
          <w:bCs/>
          <w:color w:val="000000" w:themeColor="text1"/>
          <w:sz w:val="18"/>
          <w:szCs w:val="18"/>
        </w:rPr>
        <w:t>March 20</w:t>
      </w:r>
      <w:r w:rsidR="001E4BDC" w:rsidRPr="001E4BDC">
        <w:rPr>
          <w:rFonts w:asciiTheme="majorHAnsi" w:hAnsiTheme="majorHAnsi" w:cstheme="majorHAnsi"/>
          <w:b/>
          <w:bCs/>
          <w:color w:val="000000" w:themeColor="text1"/>
          <w:sz w:val="18"/>
          <w:szCs w:val="18"/>
        </w:rPr>
        <w:t>17–</w:t>
      </w:r>
      <w:r w:rsidRPr="001E4BDC">
        <w:rPr>
          <w:rFonts w:asciiTheme="majorHAnsi" w:hAnsiTheme="majorHAnsi" w:cstheme="majorHAnsi"/>
          <w:b/>
          <w:bCs/>
          <w:color w:val="000000" w:themeColor="text1"/>
          <w:sz w:val="18"/>
          <w:szCs w:val="18"/>
        </w:rPr>
        <w:t xml:space="preserve"> </w:t>
      </w:r>
      <w:r w:rsidR="001E4BDC" w:rsidRPr="001E4BDC">
        <w:rPr>
          <w:rFonts w:asciiTheme="majorHAnsi" w:hAnsiTheme="majorHAnsi" w:cstheme="majorHAnsi"/>
          <w:b/>
          <w:bCs/>
          <w:color w:val="000000" w:themeColor="text1"/>
          <w:sz w:val="18"/>
          <w:szCs w:val="18"/>
        </w:rPr>
        <w:t>June 2019</w:t>
      </w:r>
    </w:p>
    <w:p w14:paraId="214BEA1B" w14:textId="00C94A77" w:rsidR="00E110AD" w:rsidRPr="001E4BDC" w:rsidRDefault="006C637B" w:rsidP="001E4BDC">
      <w:pPr>
        <w:pStyle w:val="Heading2"/>
        <w:shd w:val="clear" w:color="auto" w:fill="FFFFFF"/>
        <w:spacing w:before="0"/>
        <w:rPr>
          <w:rFonts w:cstheme="majorHAnsi"/>
          <w:b/>
          <w:bCs/>
          <w:color w:val="000000" w:themeColor="text1"/>
          <w:sz w:val="18"/>
          <w:szCs w:val="18"/>
        </w:rPr>
      </w:pPr>
      <w:hyperlink r:id="rId6" w:tgtFrame="_blank" w:tooltip="Document Controller" w:history="1">
        <w:r w:rsidRPr="001E4BDC">
          <w:rPr>
            <w:rStyle w:val="Hyperlink"/>
            <w:rFonts w:cstheme="majorHAnsi"/>
            <w:b/>
            <w:bCs/>
            <w:color w:val="000000" w:themeColor="text1"/>
            <w:sz w:val="18"/>
            <w:szCs w:val="18"/>
            <w:u w:val="none"/>
          </w:rPr>
          <w:t>Document Controller</w:t>
        </w:r>
      </w:hyperlink>
    </w:p>
    <w:p w14:paraId="5867F669" w14:textId="77777777" w:rsidR="006C637B" w:rsidRPr="001E4BDC" w:rsidRDefault="006C637B" w:rsidP="00456874">
      <w:pPr>
        <w:jc w:val="both"/>
        <w:rPr>
          <w:rFonts w:asciiTheme="majorHAnsi" w:hAnsiTheme="majorHAnsi" w:cstheme="majorHAnsi"/>
          <w:bCs/>
          <w:iCs/>
          <w:color w:val="000000" w:themeColor="text1"/>
          <w:sz w:val="18"/>
          <w:szCs w:val="18"/>
        </w:rPr>
      </w:pPr>
    </w:p>
    <w:p w14:paraId="6680F81B" w14:textId="77777777" w:rsidR="006C637B" w:rsidRPr="001E4BDC" w:rsidRDefault="006C637B" w:rsidP="006C637B">
      <w:pPr>
        <w:pStyle w:val="ListParagraph"/>
        <w:numPr>
          <w:ilvl w:val="0"/>
          <w:numId w:val="15"/>
        </w:numPr>
        <w:rPr>
          <w:rFonts w:asciiTheme="majorHAnsi" w:hAnsiTheme="majorHAnsi" w:cstheme="majorHAnsi"/>
          <w:sz w:val="18"/>
          <w:szCs w:val="18"/>
        </w:rPr>
      </w:pPr>
      <w:r w:rsidRPr="001E4BDC">
        <w:rPr>
          <w:rFonts w:asciiTheme="majorHAnsi" w:hAnsiTheme="majorHAnsi" w:cstheme="majorHAnsi"/>
          <w:sz w:val="18"/>
          <w:szCs w:val="18"/>
        </w:rPr>
        <w:t>Create electronic and paper-based filing systems (including racks for full size drawings) for each design discipline including drawings, specifications, various design related communication etc. Ensures that all this information is up to date, downloaded from the Information Management System (i.e. 4Projects, BIW, FTP sites). Also make sure that 'used-on' projects and out-of-date documents are superseded.</w:t>
      </w:r>
    </w:p>
    <w:p w14:paraId="7CBB07C2" w14:textId="77777777" w:rsidR="006C637B" w:rsidRPr="001E4BDC" w:rsidRDefault="006C637B" w:rsidP="006C637B">
      <w:pPr>
        <w:pStyle w:val="ListParagraph"/>
        <w:numPr>
          <w:ilvl w:val="0"/>
          <w:numId w:val="15"/>
        </w:numPr>
        <w:rPr>
          <w:rFonts w:asciiTheme="majorHAnsi" w:hAnsiTheme="majorHAnsi" w:cstheme="majorHAnsi"/>
          <w:sz w:val="18"/>
          <w:szCs w:val="18"/>
        </w:rPr>
      </w:pPr>
      <w:r w:rsidRPr="001E4BDC">
        <w:rPr>
          <w:rFonts w:asciiTheme="majorHAnsi" w:hAnsiTheme="majorHAnsi" w:cstheme="majorHAnsi"/>
          <w:sz w:val="18"/>
          <w:szCs w:val="18"/>
        </w:rPr>
        <w:t>Provide 4 Projects training for new members of the Project team.</w:t>
      </w:r>
    </w:p>
    <w:p w14:paraId="2E25A985" w14:textId="77777777" w:rsidR="006C637B" w:rsidRPr="001E4BDC" w:rsidRDefault="006C637B" w:rsidP="006C637B">
      <w:pPr>
        <w:pStyle w:val="ListParagraph"/>
        <w:numPr>
          <w:ilvl w:val="0"/>
          <w:numId w:val="15"/>
        </w:numPr>
        <w:rPr>
          <w:rFonts w:asciiTheme="majorHAnsi" w:hAnsiTheme="majorHAnsi" w:cstheme="majorHAnsi"/>
          <w:sz w:val="18"/>
          <w:szCs w:val="18"/>
        </w:rPr>
      </w:pPr>
      <w:r w:rsidRPr="001E4BDC">
        <w:rPr>
          <w:rFonts w:asciiTheme="majorHAnsi" w:hAnsiTheme="majorHAnsi" w:cstheme="majorHAnsi"/>
          <w:sz w:val="18"/>
          <w:szCs w:val="18"/>
        </w:rPr>
        <w:t>Create and regularly update various trackers, registers, and other tools to ensure that all stored information is accessible and easy to find.</w:t>
      </w:r>
    </w:p>
    <w:p w14:paraId="75E51985" w14:textId="77777777" w:rsidR="006C637B" w:rsidRPr="001E4BDC" w:rsidRDefault="006C637B" w:rsidP="006C637B">
      <w:pPr>
        <w:pStyle w:val="ListParagraph"/>
        <w:numPr>
          <w:ilvl w:val="0"/>
          <w:numId w:val="15"/>
        </w:numPr>
        <w:rPr>
          <w:rFonts w:asciiTheme="majorHAnsi" w:hAnsiTheme="majorHAnsi" w:cstheme="majorHAnsi"/>
          <w:sz w:val="18"/>
          <w:szCs w:val="18"/>
        </w:rPr>
      </w:pPr>
      <w:r w:rsidRPr="001E4BDC">
        <w:rPr>
          <w:rFonts w:asciiTheme="majorHAnsi" w:hAnsiTheme="majorHAnsi" w:cstheme="majorHAnsi"/>
          <w:sz w:val="18"/>
          <w:szCs w:val="18"/>
        </w:rPr>
        <w:t>Assist in the creation of the Health &amp; Safety File and ensure that it is done at least 6 weeks before the final completion of the project. Follow the guidance and instructions of the Design Manager and CDM Coordinator while compiling all information, documents, and certificates for the Health &amp; Safety Files.</w:t>
      </w:r>
    </w:p>
    <w:p w14:paraId="71110B15" w14:textId="77777777" w:rsidR="006C637B" w:rsidRPr="001E4BDC" w:rsidRDefault="006C637B" w:rsidP="006C637B">
      <w:pPr>
        <w:pStyle w:val="ListParagraph"/>
        <w:numPr>
          <w:ilvl w:val="0"/>
          <w:numId w:val="15"/>
        </w:numPr>
        <w:rPr>
          <w:rFonts w:asciiTheme="majorHAnsi" w:hAnsiTheme="majorHAnsi" w:cstheme="majorHAnsi"/>
          <w:sz w:val="18"/>
          <w:szCs w:val="18"/>
        </w:rPr>
      </w:pPr>
      <w:r w:rsidRPr="001E4BDC">
        <w:rPr>
          <w:rFonts w:asciiTheme="majorHAnsi" w:hAnsiTheme="majorHAnsi" w:cstheme="majorHAnsi"/>
          <w:sz w:val="18"/>
          <w:szCs w:val="18"/>
        </w:rPr>
        <w:t>Provide any other administrative assistance required by the Project Team, including deputising the Project Administrator while absent/on holiday and ensure the smooth running of the project office including switchboard operation and general administration as and when required.</w:t>
      </w:r>
    </w:p>
    <w:p w14:paraId="35E329ED" w14:textId="77777777" w:rsidR="006C637B" w:rsidRPr="001E4BDC" w:rsidRDefault="006C637B" w:rsidP="006C637B">
      <w:pPr>
        <w:pStyle w:val="ListParagraph"/>
        <w:numPr>
          <w:ilvl w:val="0"/>
          <w:numId w:val="15"/>
        </w:numPr>
        <w:rPr>
          <w:rFonts w:asciiTheme="majorHAnsi" w:hAnsiTheme="majorHAnsi" w:cstheme="majorHAnsi"/>
          <w:sz w:val="18"/>
          <w:szCs w:val="18"/>
        </w:rPr>
      </w:pPr>
      <w:r w:rsidRPr="001E4BDC">
        <w:rPr>
          <w:rFonts w:asciiTheme="majorHAnsi" w:hAnsiTheme="majorHAnsi" w:cstheme="majorHAnsi"/>
          <w:sz w:val="18"/>
          <w:szCs w:val="18"/>
        </w:rPr>
        <w:t>Raise orders for materials and plant and goods received on the Intellect system (where there is no logistic manager on site)</w:t>
      </w:r>
    </w:p>
    <w:p w14:paraId="66132A2A" w14:textId="77777777" w:rsidR="006C637B" w:rsidRPr="001E4BDC" w:rsidRDefault="006C637B" w:rsidP="00456874">
      <w:pPr>
        <w:jc w:val="both"/>
        <w:rPr>
          <w:rFonts w:asciiTheme="majorHAnsi" w:hAnsiTheme="majorHAnsi" w:cstheme="majorHAnsi"/>
          <w:bCs/>
          <w:iCs/>
          <w:color w:val="000000" w:themeColor="text1"/>
          <w:sz w:val="18"/>
          <w:szCs w:val="18"/>
        </w:rPr>
      </w:pPr>
    </w:p>
    <w:p w14:paraId="7860E34C" w14:textId="77777777" w:rsidR="004245B5" w:rsidRPr="001E4BDC" w:rsidRDefault="004245B5" w:rsidP="004245B5">
      <w:pPr>
        <w:ind w:left="1080"/>
        <w:jc w:val="both"/>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ab/>
      </w:r>
      <w:r w:rsidRPr="001E4BDC">
        <w:rPr>
          <w:rFonts w:asciiTheme="majorHAnsi" w:hAnsiTheme="majorHAnsi" w:cstheme="majorHAnsi"/>
          <w:color w:val="000000" w:themeColor="text1"/>
          <w:sz w:val="18"/>
          <w:szCs w:val="18"/>
        </w:rPr>
        <w:tab/>
      </w:r>
    </w:p>
    <w:p w14:paraId="37FCE47A" w14:textId="77777777" w:rsidR="004245B5" w:rsidRPr="001E4BDC" w:rsidRDefault="004245B5" w:rsidP="004245B5">
      <w:pPr>
        <w:rPr>
          <w:rFonts w:asciiTheme="majorHAnsi" w:hAnsiTheme="majorHAnsi" w:cstheme="majorHAnsi"/>
          <w:b/>
          <w:color w:val="000000" w:themeColor="text1"/>
          <w:sz w:val="18"/>
          <w:szCs w:val="18"/>
          <w:u w:val="single"/>
        </w:rPr>
      </w:pPr>
      <w:r w:rsidRPr="001E4BDC">
        <w:rPr>
          <w:rFonts w:asciiTheme="majorHAnsi" w:hAnsiTheme="majorHAnsi" w:cstheme="majorHAnsi"/>
          <w:b/>
          <w:color w:val="000000" w:themeColor="text1"/>
          <w:sz w:val="18"/>
          <w:szCs w:val="18"/>
          <w:u w:val="single"/>
        </w:rPr>
        <w:t>References:</w:t>
      </w:r>
    </w:p>
    <w:p w14:paraId="7BD5FE8C" w14:textId="77777777" w:rsidR="00963C2C" w:rsidRPr="001E4BDC" w:rsidRDefault="00C065F9">
      <w:pPr>
        <w:numPr>
          <w:ilvl w:val="0"/>
          <w:numId w:val="1"/>
        </w:numPr>
        <w:jc w:val="both"/>
        <w:rPr>
          <w:rFonts w:asciiTheme="majorHAnsi" w:hAnsiTheme="majorHAnsi" w:cstheme="majorHAnsi"/>
          <w:color w:val="000000" w:themeColor="text1"/>
          <w:sz w:val="18"/>
          <w:szCs w:val="18"/>
        </w:rPr>
      </w:pPr>
      <w:r w:rsidRPr="001E4BDC">
        <w:rPr>
          <w:rFonts w:asciiTheme="majorHAnsi" w:hAnsiTheme="majorHAnsi" w:cstheme="majorHAnsi"/>
          <w:color w:val="000000" w:themeColor="text1"/>
          <w:sz w:val="18"/>
          <w:szCs w:val="18"/>
        </w:rPr>
        <w:t>A</w:t>
      </w:r>
      <w:r w:rsidR="004245B5" w:rsidRPr="001E4BDC">
        <w:rPr>
          <w:rFonts w:asciiTheme="majorHAnsi" w:hAnsiTheme="majorHAnsi" w:cstheme="majorHAnsi"/>
          <w:color w:val="000000" w:themeColor="text1"/>
          <w:sz w:val="18"/>
          <w:szCs w:val="18"/>
        </w:rPr>
        <w:t>vailable on request</w:t>
      </w:r>
      <w:r w:rsidRPr="001E4BDC">
        <w:rPr>
          <w:rFonts w:asciiTheme="majorHAnsi" w:hAnsiTheme="majorHAnsi" w:cstheme="majorHAnsi"/>
          <w:color w:val="000000" w:themeColor="text1"/>
          <w:sz w:val="18"/>
          <w:szCs w:val="18"/>
        </w:rPr>
        <w:t>.</w:t>
      </w:r>
    </w:p>
    <w:p w14:paraId="5B934615" w14:textId="77777777" w:rsidR="00433109" w:rsidRPr="001E4BDC" w:rsidRDefault="00433109" w:rsidP="00433109">
      <w:pPr>
        <w:jc w:val="both"/>
        <w:rPr>
          <w:rFonts w:asciiTheme="majorHAnsi" w:hAnsiTheme="majorHAnsi" w:cstheme="majorHAnsi"/>
          <w:color w:val="000000" w:themeColor="text1"/>
          <w:sz w:val="18"/>
          <w:szCs w:val="18"/>
        </w:rPr>
      </w:pPr>
    </w:p>
    <w:p w14:paraId="3BF46BF8" w14:textId="77777777" w:rsidR="00433109" w:rsidRPr="001E4BDC" w:rsidRDefault="00433109" w:rsidP="00433109">
      <w:pPr>
        <w:jc w:val="both"/>
        <w:rPr>
          <w:rFonts w:asciiTheme="majorHAnsi" w:hAnsiTheme="majorHAnsi" w:cstheme="majorHAnsi"/>
          <w:color w:val="000000" w:themeColor="text1"/>
          <w:sz w:val="18"/>
          <w:szCs w:val="18"/>
        </w:rPr>
      </w:pPr>
    </w:p>
    <w:p w14:paraId="2ADEE8DB" w14:textId="77777777" w:rsidR="00433109" w:rsidRPr="001E4BDC" w:rsidRDefault="00433109" w:rsidP="00433109">
      <w:pPr>
        <w:jc w:val="both"/>
        <w:rPr>
          <w:rFonts w:asciiTheme="majorHAnsi" w:hAnsiTheme="majorHAnsi" w:cstheme="majorHAnsi"/>
          <w:color w:val="000000" w:themeColor="text1"/>
          <w:sz w:val="18"/>
          <w:szCs w:val="18"/>
        </w:rPr>
      </w:pPr>
    </w:p>
    <w:sectPr w:rsidR="00433109" w:rsidRPr="001E4BDC" w:rsidSect="006836D6">
      <w:pgSz w:w="12240" w:h="15840"/>
      <w:pgMar w:top="1440" w:right="1440" w:bottom="127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50EF"/>
    <w:multiLevelType w:val="hybridMultilevel"/>
    <w:tmpl w:val="03923E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93079"/>
    <w:multiLevelType w:val="hybridMultilevel"/>
    <w:tmpl w:val="AE84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3685E"/>
    <w:multiLevelType w:val="hybridMultilevel"/>
    <w:tmpl w:val="456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93DB2"/>
    <w:multiLevelType w:val="multilevel"/>
    <w:tmpl w:val="1950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77E63"/>
    <w:multiLevelType w:val="hybridMultilevel"/>
    <w:tmpl w:val="E86AB7F0"/>
    <w:lvl w:ilvl="0" w:tplc="062E747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5B740F"/>
    <w:multiLevelType w:val="hybridMultilevel"/>
    <w:tmpl w:val="459E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82EAE"/>
    <w:multiLevelType w:val="hybridMultilevel"/>
    <w:tmpl w:val="0DE0BB5C"/>
    <w:lvl w:ilvl="0" w:tplc="062E74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1277D"/>
    <w:multiLevelType w:val="hybridMultilevel"/>
    <w:tmpl w:val="1F0EB13C"/>
    <w:lvl w:ilvl="0" w:tplc="062E74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737FB"/>
    <w:multiLevelType w:val="multilevel"/>
    <w:tmpl w:val="9A20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860F7"/>
    <w:multiLevelType w:val="hybridMultilevel"/>
    <w:tmpl w:val="5A9A1D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F3513B"/>
    <w:multiLevelType w:val="hybridMultilevel"/>
    <w:tmpl w:val="FB0A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E45A8"/>
    <w:multiLevelType w:val="hybridMultilevel"/>
    <w:tmpl w:val="E1A87742"/>
    <w:lvl w:ilvl="0" w:tplc="062E74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FE10E7"/>
    <w:multiLevelType w:val="hybridMultilevel"/>
    <w:tmpl w:val="2088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36F2F"/>
    <w:multiLevelType w:val="multilevel"/>
    <w:tmpl w:val="41C6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C06D06"/>
    <w:multiLevelType w:val="multilevel"/>
    <w:tmpl w:val="71D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FD5F17"/>
    <w:multiLevelType w:val="multilevel"/>
    <w:tmpl w:val="8C10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284854">
    <w:abstractNumId w:val="4"/>
  </w:num>
  <w:num w:numId="2" w16cid:durableId="1244603085">
    <w:abstractNumId w:val="7"/>
  </w:num>
  <w:num w:numId="3" w16cid:durableId="65153528">
    <w:abstractNumId w:val="13"/>
  </w:num>
  <w:num w:numId="4" w16cid:durableId="916087094">
    <w:abstractNumId w:val="11"/>
  </w:num>
  <w:num w:numId="5" w16cid:durableId="1338389775">
    <w:abstractNumId w:val="15"/>
  </w:num>
  <w:num w:numId="6" w16cid:durableId="1558779452">
    <w:abstractNumId w:val="6"/>
  </w:num>
  <w:num w:numId="7" w16cid:durableId="1232346748">
    <w:abstractNumId w:val="14"/>
  </w:num>
  <w:num w:numId="8" w16cid:durableId="581567785">
    <w:abstractNumId w:val="9"/>
  </w:num>
  <w:num w:numId="9" w16cid:durableId="1338583856">
    <w:abstractNumId w:val="1"/>
  </w:num>
  <w:num w:numId="10" w16cid:durableId="1175461964">
    <w:abstractNumId w:val="12"/>
  </w:num>
  <w:num w:numId="11" w16cid:durableId="1906792027">
    <w:abstractNumId w:val="5"/>
  </w:num>
  <w:num w:numId="12" w16cid:durableId="694961449">
    <w:abstractNumId w:val="0"/>
  </w:num>
  <w:num w:numId="13" w16cid:durableId="1197549197">
    <w:abstractNumId w:val="3"/>
  </w:num>
  <w:num w:numId="14" w16cid:durableId="1440565599">
    <w:abstractNumId w:val="8"/>
  </w:num>
  <w:num w:numId="15" w16cid:durableId="808976501">
    <w:abstractNumId w:val="10"/>
  </w:num>
  <w:num w:numId="16" w16cid:durableId="48019914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agePreference" w:val="0"/>
    <w:docVar w:name="StyleGuidePreference" w:val="0"/>
  </w:docVars>
  <w:rsids>
    <w:rsidRoot w:val="004245B5"/>
    <w:rsid w:val="00002EF8"/>
    <w:rsid w:val="000449FB"/>
    <w:rsid w:val="00061C44"/>
    <w:rsid w:val="00064295"/>
    <w:rsid w:val="0006460B"/>
    <w:rsid w:val="00064C38"/>
    <w:rsid w:val="00084101"/>
    <w:rsid w:val="0008497E"/>
    <w:rsid w:val="0009523B"/>
    <w:rsid w:val="000B6E93"/>
    <w:rsid w:val="000C0338"/>
    <w:rsid w:val="000C306B"/>
    <w:rsid w:val="000E7DA3"/>
    <w:rsid w:val="00103B62"/>
    <w:rsid w:val="001252A1"/>
    <w:rsid w:val="00152645"/>
    <w:rsid w:val="001532DB"/>
    <w:rsid w:val="00165F2E"/>
    <w:rsid w:val="00171438"/>
    <w:rsid w:val="001B2AEB"/>
    <w:rsid w:val="001E4BDC"/>
    <w:rsid w:val="002365A2"/>
    <w:rsid w:val="00236AE9"/>
    <w:rsid w:val="00244CC9"/>
    <w:rsid w:val="0025583B"/>
    <w:rsid w:val="0027719F"/>
    <w:rsid w:val="002833A5"/>
    <w:rsid w:val="002A5EEA"/>
    <w:rsid w:val="00347E7E"/>
    <w:rsid w:val="003607ED"/>
    <w:rsid w:val="003748A1"/>
    <w:rsid w:val="0038214A"/>
    <w:rsid w:val="0038538E"/>
    <w:rsid w:val="00397619"/>
    <w:rsid w:val="003A7D64"/>
    <w:rsid w:val="003B763E"/>
    <w:rsid w:val="003C045C"/>
    <w:rsid w:val="00402C9A"/>
    <w:rsid w:val="00417B94"/>
    <w:rsid w:val="004227FC"/>
    <w:rsid w:val="004245B5"/>
    <w:rsid w:val="00426FB2"/>
    <w:rsid w:val="0042750B"/>
    <w:rsid w:val="00433109"/>
    <w:rsid w:val="004530A1"/>
    <w:rsid w:val="004539E6"/>
    <w:rsid w:val="00455A3F"/>
    <w:rsid w:val="00456874"/>
    <w:rsid w:val="00456A7F"/>
    <w:rsid w:val="004714A5"/>
    <w:rsid w:val="004A277B"/>
    <w:rsid w:val="004C5546"/>
    <w:rsid w:val="004F1E88"/>
    <w:rsid w:val="00545D37"/>
    <w:rsid w:val="00575234"/>
    <w:rsid w:val="00575FFE"/>
    <w:rsid w:val="00595622"/>
    <w:rsid w:val="005B2408"/>
    <w:rsid w:val="005C4A65"/>
    <w:rsid w:val="005E0F05"/>
    <w:rsid w:val="0063341C"/>
    <w:rsid w:val="00646D41"/>
    <w:rsid w:val="006836D6"/>
    <w:rsid w:val="006B0F61"/>
    <w:rsid w:val="006C5A92"/>
    <w:rsid w:val="006C637B"/>
    <w:rsid w:val="0070132B"/>
    <w:rsid w:val="00715B66"/>
    <w:rsid w:val="007248A9"/>
    <w:rsid w:val="007344A6"/>
    <w:rsid w:val="00755879"/>
    <w:rsid w:val="00781C2B"/>
    <w:rsid w:val="00801739"/>
    <w:rsid w:val="008217DB"/>
    <w:rsid w:val="00825788"/>
    <w:rsid w:val="008451F4"/>
    <w:rsid w:val="00854C09"/>
    <w:rsid w:val="00880DF9"/>
    <w:rsid w:val="008B39A0"/>
    <w:rsid w:val="008C6EC5"/>
    <w:rsid w:val="008F0CB8"/>
    <w:rsid w:val="008F0F61"/>
    <w:rsid w:val="00904630"/>
    <w:rsid w:val="00907762"/>
    <w:rsid w:val="00914885"/>
    <w:rsid w:val="00963C2C"/>
    <w:rsid w:val="009A0BB0"/>
    <w:rsid w:val="009B270C"/>
    <w:rsid w:val="009C1E09"/>
    <w:rsid w:val="009C52D5"/>
    <w:rsid w:val="00A160BD"/>
    <w:rsid w:val="00A25D5F"/>
    <w:rsid w:val="00A35669"/>
    <w:rsid w:val="00A42CEE"/>
    <w:rsid w:val="00A56EE9"/>
    <w:rsid w:val="00A702EA"/>
    <w:rsid w:val="00AB1E05"/>
    <w:rsid w:val="00AD29B4"/>
    <w:rsid w:val="00AE0E08"/>
    <w:rsid w:val="00B06416"/>
    <w:rsid w:val="00B151F8"/>
    <w:rsid w:val="00B233B5"/>
    <w:rsid w:val="00B4065E"/>
    <w:rsid w:val="00B57A00"/>
    <w:rsid w:val="00B71DB3"/>
    <w:rsid w:val="00B83DC6"/>
    <w:rsid w:val="00B85B0D"/>
    <w:rsid w:val="00BA13ED"/>
    <w:rsid w:val="00BB5211"/>
    <w:rsid w:val="00BC2FE6"/>
    <w:rsid w:val="00C065F9"/>
    <w:rsid w:val="00C11D97"/>
    <w:rsid w:val="00C75FF6"/>
    <w:rsid w:val="00C84318"/>
    <w:rsid w:val="00CB34A0"/>
    <w:rsid w:val="00CD7BC3"/>
    <w:rsid w:val="00CE78FA"/>
    <w:rsid w:val="00CE7C40"/>
    <w:rsid w:val="00D01114"/>
    <w:rsid w:val="00D200CE"/>
    <w:rsid w:val="00D439A1"/>
    <w:rsid w:val="00D46BAE"/>
    <w:rsid w:val="00D91DEB"/>
    <w:rsid w:val="00D94D0A"/>
    <w:rsid w:val="00DA177C"/>
    <w:rsid w:val="00DA3DAF"/>
    <w:rsid w:val="00DA6D7A"/>
    <w:rsid w:val="00E110AD"/>
    <w:rsid w:val="00E450BC"/>
    <w:rsid w:val="00E50699"/>
    <w:rsid w:val="00E86176"/>
    <w:rsid w:val="00E93973"/>
    <w:rsid w:val="00EA6E7E"/>
    <w:rsid w:val="00EC37E7"/>
    <w:rsid w:val="00ED0E76"/>
    <w:rsid w:val="00ED444F"/>
    <w:rsid w:val="00EE079A"/>
    <w:rsid w:val="00EE1E4A"/>
    <w:rsid w:val="00EE7120"/>
    <w:rsid w:val="00EF1B13"/>
    <w:rsid w:val="00EF2FA6"/>
    <w:rsid w:val="00EF784F"/>
    <w:rsid w:val="00F81D84"/>
    <w:rsid w:val="00F86AE0"/>
    <w:rsid w:val="00F9572E"/>
    <w:rsid w:val="00FC2541"/>
    <w:rsid w:val="00FD754E"/>
    <w:rsid w:val="00FE0939"/>
    <w:rsid w:val="00FF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E8F1"/>
  <w15:chartTrackingRefBased/>
  <w15:docId w15:val="{3BBF7DA9-894A-5346-B83C-6458DAB0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B5"/>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link w:val="Heading1Char"/>
    <w:uiPriority w:val="9"/>
    <w:qFormat/>
    <w:rsid w:val="007344A6"/>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C63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Title">
    <w:name w:val="Job Title"/>
    <w:next w:val="Normal"/>
    <w:rsid w:val="004245B5"/>
    <w:pPr>
      <w:spacing w:after="40" w:line="220" w:lineRule="atLeast"/>
    </w:pPr>
    <w:rPr>
      <w:rFonts w:ascii="Arial" w:eastAsia="Times New Roman" w:hAnsi="Arial"/>
      <w:b/>
      <w:spacing w:val="-10"/>
      <w:lang w:val="en-US" w:eastAsia="en-US"/>
    </w:rPr>
  </w:style>
  <w:style w:type="paragraph" w:styleId="TOC1">
    <w:name w:val="toc 1"/>
    <w:basedOn w:val="Normal"/>
    <w:next w:val="Normal"/>
    <w:autoRedefine/>
    <w:rsid w:val="006836D6"/>
    <w:pPr>
      <w:widowControl/>
      <w:autoSpaceDE/>
      <w:autoSpaceDN/>
      <w:adjustRightInd/>
      <w:ind w:left="720"/>
      <w:jc w:val="center"/>
    </w:pPr>
    <w:rPr>
      <w:rFonts w:ascii="Garamond" w:eastAsia="Batang" w:hAnsi="Garamond" w:cs="Arial"/>
      <w:b/>
      <w:sz w:val="40"/>
      <w:szCs w:val="40"/>
      <w:lang w:eastAsia="ja-JP"/>
    </w:rPr>
  </w:style>
  <w:style w:type="character" w:styleId="Emphasis">
    <w:name w:val="Emphasis"/>
    <w:qFormat/>
    <w:rsid w:val="004245B5"/>
    <w:rPr>
      <w:i/>
      <w:iCs/>
    </w:rPr>
  </w:style>
  <w:style w:type="character" w:customStyle="1" w:styleId="text">
    <w:name w:val="text"/>
    <w:basedOn w:val="DefaultParagraphFont"/>
    <w:rsid w:val="004245B5"/>
  </w:style>
  <w:style w:type="paragraph" w:customStyle="1" w:styleId="PRCVBullets">
    <w:name w:val="PR CV Bullets"/>
    <w:rsid w:val="004245B5"/>
    <w:pPr>
      <w:pBdr>
        <w:top w:val="nil"/>
        <w:left w:val="nil"/>
        <w:bottom w:val="nil"/>
        <w:right w:val="nil"/>
        <w:between w:val="nil"/>
        <w:bar w:val="nil"/>
      </w:pBdr>
      <w:tabs>
        <w:tab w:val="left" w:pos="360"/>
      </w:tabs>
      <w:ind w:left="360" w:hanging="360"/>
    </w:pPr>
    <w:rPr>
      <w:rFonts w:ascii="Arial" w:eastAsia="Arial Unicode MS" w:hAnsi="Arial" w:cs="Arial Unicode MS"/>
      <w:color w:val="000000"/>
      <w:sz w:val="24"/>
      <w:szCs w:val="24"/>
      <w:u w:color="000000"/>
      <w:bdr w:val="nil"/>
      <w:lang w:val="en-US" w:eastAsia="en-US"/>
    </w:rPr>
  </w:style>
  <w:style w:type="paragraph" w:styleId="ListParagraph">
    <w:name w:val="List Paragraph"/>
    <w:basedOn w:val="Normal"/>
    <w:link w:val="ListParagraphChar"/>
    <w:uiPriority w:val="34"/>
    <w:qFormat/>
    <w:rsid w:val="004245B5"/>
    <w:pPr>
      <w:ind w:left="720"/>
      <w:contextualSpacing/>
    </w:pPr>
  </w:style>
  <w:style w:type="paragraph" w:styleId="BodyText">
    <w:name w:val="Body Text"/>
    <w:basedOn w:val="Normal"/>
    <w:link w:val="BodyTextChar"/>
    <w:rsid w:val="00E110AD"/>
    <w:pPr>
      <w:widowControl/>
      <w:autoSpaceDE/>
      <w:autoSpaceDN/>
      <w:adjustRightInd/>
      <w:spacing w:after="220" w:line="240" w:lineRule="atLeast"/>
      <w:jc w:val="both"/>
    </w:pPr>
    <w:rPr>
      <w:rFonts w:ascii="Garamond" w:hAnsi="Garamond"/>
      <w:sz w:val="22"/>
      <w:szCs w:val="20"/>
      <w:lang w:eastAsia="en-US"/>
    </w:rPr>
  </w:style>
  <w:style w:type="character" w:customStyle="1" w:styleId="BodyTextChar">
    <w:name w:val="Body Text Char"/>
    <w:link w:val="BodyText"/>
    <w:rsid w:val="00E110AD"/>
    <w:rPr>
      <w:rFonts w:ascii="Garamond" w:eastAsia="Times New Roman" w:hAnsi="Garamond"/>
      <w:sz w:val="22"/>
      <w:lang w:eastAsia="en-US"/>
    </w:rPr>
  </w:style>
  <w:style w:type="paragraph" w:styleId="NoSpacing">
    <w:name w:val="No Spacing"/>
    <w:link w:val="NoSpacingChar"/>
    <w:uiPriority w:val="1"/>
    <w:qFormat/>
    <w:rsid w:val="00CD7BC3"/>
    <w:rPr>
      <w:sz w:val="22"/>
      <w:szCs w:val="22"/>
      <w:lang w:eastAsia="en-US"/>
    </w:rPr>
  </w:style>
  <w:style w:type="character" w:customStyle="1" w:styleId="apple-style-span">
    <w:name w:val="apple-style-span"/>
    <w:basedOn w:val="DefaultParagraphFont"/>
    <w:rsid w:val="00CD7BC3"/>
  </w:style>
  <w:style w:type="paragraph" w:customStyle="1" w:styleId="Default">
    <w:name w:val="Default"/>
    <w:rsid w:val="00417B94"/>
    <w:pPr>
      <w:autoSpaceDE w:val="0"/>
      <w:autoSpaceDN w:val="0"/>
      <w:adjustRightInd w:val="0"/>
    </w:pPr>
    <w:rPr>
      <w:rFonts w:cs="Calibri"/>
      <w:color w:val="000000"/>
      <w:sz w:val="24"/>
      <w:szCs w:val="24"/>
      <w:lang w:eastAsia="en-US"/>
    </w:rPr>
  </w:style>
  <w:style w:type="character" w:styleId="BookTitle">
    <w:name w:val="Book Title"/>
    <w:uiPriority w:val="33"/>
    <w:qFormat/>
    <w:rsid w:val="000B6E93"/>
    <w:rPr>
      <w:b/>
      <w:bCs/>
      <w:i/>
      <w:iCs/>
      <w:spacing w:val="5"/>
    </w:rPr>
  </w:style>
  <w:style w:type="paragraph" w:customStyle="1" w:styleId="paragraph">
    <w:name w:val="paragraph"/>
    <w:basedOn w:val="Normal"/>
    <w:rsid w:val="000C0338"/>
    <w:pPr>
      <w:widowControl/>
      <w:autoSpaceDE/>
      <w:autoSpaceDN/>
      <w:adjustRightInd/>
      <w:spacing w:before="100" w:beforeAutospacing="1" w:after="100" w:afterAutospacing="1"/>
    </w:pPr>
    <w:rPr>
      <w:sz w:val="20"/>
      <w:szCs w:val="20"/>
      <w:lang w:eastAsia="en-US"/>
    </w:rPr>
  </w:style>
  <w:style w:type="character" w:customStyle="1" w:styleId="normaltextrun">
    <w:name w:val="normaltextrun"/>
    <w:basedOn w:val="DefaultParagraphFont"/>
    <w:rsid w:val="000C0338"/>
  </w:style>
  <w:style w:type="character" w:customStyle="1" w:styleId="eop">
    <w:name w:val="eop"/>
    <w:basedOn w:val="DefaultParagraphFont"/>
    <w:rsid w:val="000C0338"/>
  </w:style>
  <w:style w:type="character" w:customStyle="1" w:styleId="NoSpacingChar">
    <w:name w:val="No Spacing Char"/>
    <w:link w:val="NoSpacing"/>
    <w:uiPriority w:val="1"/>
    <w:rsid w:val="000C0338"/>
    <w:rPr>
      <w:sz w:val="22"/>
      <w:szCs w:val="22"/>
      <w:lang w:eastAsia="en-US"/>
    </w:rPr>
  </w:style>
  <w:style w:type="paragraph" w:styleId="NormalWeb">
    <w:name w:val="Normal (Web)"/>
    <w:basedOn w:val="Normal"/>
    <w:uiPriority w:val="99"/>
    <w:semiHidden/>
    <w:unhideWhenUsed/>
    <w:rsid w:val="007248A9"/>
    <w:pPr>
      <w:widowControl/>
      <w:autoSpaceDE/>
      <w:autoSpaceDN/>
      <w:adjustRightInd/>
      <w:spacing w:before="100" w:beforeAutospacing="1" w:after="100" w:afterAutospacing="1"/>
    </w:pPr>
  </w:style>
  <w:style w:type="character" w:customStyle="1" w:styleId="ListParagraphChar">
    <w:name w:val="List Paragraph Char"/>
    <w:link w:val="ListParagraph"/>
    <w:uiPriority w:val="34"/>
    <w:locked/>
    <w:rsid w:val="00ED0E76"/>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7344A6"/>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7344A6"/>
    <w:rPr>
      <w:color w:val="0000FF"/>
      <w:u w:val="single"/>
    </w:rPr>
  </w:style>
  <w:style w:type="character" w:customStyle="1" w:styleId="Heading2Char">
    <w:name w:val="Heading 2 Char"/>
    <w:basedOn w:val="DefaultParagraphFont"/>
    <w:link w:val="Heading2"/>
    <w:uiPriority w:val="9"/>
    <w:rsid w:val="006C63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1047">
      <w:bodyDiv w:val="1"/>
      <w:marLeft w:val="0"/>
      <w:marRight w:val="0"/>
      <w:marTop w:val="0"/>
      <w:marBottom w:val="0"/>
      <w:divBdr>
        <w:top w:val="none" w:sz="0" w:space="0" w:color="auto"/>
        <w:left w:val="none" w:sz="0" w:space="0" w:color="auto"/>
        <w:bottom w:val="none" w:sz="0" w:space="0" w:color="auto"/>
        <w:right w:val="none" w:sz="0" w:space="0" w:color="auto"/>
      </w:divBdr>
    </w:div>
    <w:div w:id="225997874">
      <w:bodyDiv w:val="1"/>
      <w:marLeft w:val="0"/>
      <w:marRight w:val="0"/>
      <w:marTop w:val="0"/>
      <w:marBottom w:val="0"/>
      <w:divBdr>
        <w:top w:val="none" w:sz="0" w:space="0" w:color="auto"/>
        <w:left w:val="none" w:sz="0" w:space="0" w:color="auto"/>
        <w:bottom w:val="none" w:sz="0" w:space="0" w:color="auto"/>
        <w:right w:val="none" w:sz="0" w:space="0" w:color="auto"/>
      </w:divBdr>
    </w:div>
    <w:div w:id="341518674">
      <w:bodyDiv w:val="1"/>
      <w:marLeft w:val="0"/>
      <w:marRight w:val="0"/>
      <w:marTop w:val="0"/>
      <w:marBottom w:val="0"/>
      <w:divBdr>
        <w:top w:val="none" w:sz="0" w:space="0" w:color="auto"/>
        <w:left w:val="none" w:sz="0" w:space="0" w:color="auto"/>
        <w:bottom w:val="none" w:sz="0" w:space="0" w:color="auto"/>
        <w:right w:val="none" w:sz="0" w:space="0" w:color="auto"/>
      </w:divBdr>
    </w:div>
    <w:div w:id="429855304">
      <w:bodyDiv w:val="1"/>
      <w:marLeft w:val="0"/>
      <w:marRight w:val="0"/>
      <w:marTop w:val="0"/>
      <w:marBottom w:val="0"/>
      <w:divBdr>
        <w:top w:val="none" w:sz="0" w:space="0" w:color="auto"/>
        <w:left w:val="none" w:sz="0" w:space="0" w:color="auto"/>
        <w:bottom w:val="none" w:sz="0" w:space="0" w:color="auto"/>
        <w:right w:val="none" w:sz="0" w:space="0" w:color="auto"/>
      </w:divBdr>
    </w:div>
    <w:div w:id="433939775">
      <w:bodyDiv w:val="1"/>
      <w:marLeft w:val="0"/>
      <w:marRight w:val="0"/>
      <w:marTop w:val="0"/>
      <w:marBottom w:val="0"/>
      <w:divBdr>
        <w:top w:val="none" w:sz="0" w:space="0" w:color="auto"/>
        <w:left w:val="none" w:sz="0" w:space="0" w:color="auto"/>
        <w:bottom w:val="none" w:sz="0" w:space="0" w:color="auto"/>
        <w:right w:val="none" w:sz="0" w:space="0" w:color="auto"/>
      </w:divBdr>
    </w:div>
    <w:div w:id="678971593">
      <w:bodyDiv w:val="1"/>
      <w:marLeft w:val="0"/>
      <w:marRight w:val="0"/>
      <w:marTop w:val="0"/>
      <w:marBottom w:val="0"/>
      <w:divBdr>
        <w:top w:val="none" w:sz="0" w:space="0" w:color="auto"/>
        <w:left w:val="none" w:sz="0" w:space="0" w:color="auto"/>
        <w:bottom w:val="none" w:sz="0" w:space="0" w:color="auto"/>
        <w:right w:val="none" w:sz="0" w:space="0" w:color="auto"/>
      </w:divBdr>
    </w:div>
    <w:div w:id="1149983181">
      <w:bodyDiv w:val="1"/>
      <w:marLeft w:val="0"/>
      <w:marRight w:val="0"/>
      <w:marTop w:val="0"/>
      <w:marBottom w:val="0"/>
      <w:divBdr>
        <w:top w:val="none" w:sz="0" w:space="0" w:color="auto"/>
        <w:left w:val="none" w:sz="0" w:space="0" w:color="auto"/>
        <w:bottom w:val="none" w:sz="0" w:space="0" w:color="auto"/>
        <w:right w:val="none" w:sz="0" w:space="0" w:color="auto"/>
      </w:divBdr>
    </w:div>
    <w:div w:id="1490556911">
      <w:bodyDiv w:val="1"/>
      <w:marLeft w:val="0"/>
      <w:marRight w:val="0"/>
      <w:marTop w:val="0"/>
      <w:marBottom w:val="0"/>
      <w:divBdr>
        <w:top w:val="none" w:sz="0" w:space="0" w:color="auto"/>
        <w:left w:val="none" w:sz="0" w:space="0" w:color="auto"/>
        <w:bottom w:val="none" w:sz="0" w:space="0" w:color="auto"/>
        <w:right w:val="none" w:sz="0" w:space="0" w:color="auto"/>
      </w:divBdr>
    </w:div>
    <w:div w:id="1709717769">
      <w:bodyDiv w:val="1"/>
      <w:marLeft w:val="0"/>
      <w:marRight w:val="0"/>
      <w:marTop w:val="0"/>
      <w:marBottom w:val="0"/>
      <w:divBdr>
        <w:top w:val="none" w:sz="0" w:space="0" w:color="auto"/>
        <w:left w:val="none" w:sz="0" w:space="0" w:color="auto"/>
        <w:bottom w:val="none" w:sz="0" w:space="0" w:color="auto"/>
        <w:right w:val="none" w:sz="0" w:space="0" w:color="auto"/>
      </w:divBdr>
    </w:div>
    <w:div w:id="1786850059">
      <w:bodyDiv w:val="1"/>
      <w:marLeft w:val="0"/>
      <w:marRight w:val="0"/>
      <w:marTop w:val="0"/>
      <w:marBottom w:val="0"/>
      <w:divBdr>
        <w:top w:val="none" w:sz="0" w:space="0" w:color="auto"/>
        <w:left w:val="none" w:sz="0" w:space="0" w:color="auto"/>
        <w:bottom w:val="none" w:sz="0" w:space="0" w:color="auto"/>
        <w:right w:val="none" w:sz="0" w:space="0" w:color="auto"/>
      </w:divBdr>
    </w:div>
    <w:div w:id="20992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v-library.co.uk/job/221448909/Document-Controller?hlkw=document-controller&amp;sid=0693b6a7-f46c-4dfe-8ad0-3dbab06221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1DA5A-56AA-4EA8-8200-26320804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ESE ONO SORHUE</cp:lastModifiedBy>
  <cp:revision>2</cp:revision>
  <dcterms:created xsi:type="dcterms:W3CDTF">2024-05-01T20:58:00Z</dcterms:created>
  <dcterms:modified xsi:type="dcterms:W3CDTF">2024-05-01T20:58:00Z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457e21c09a94293c3cb825ed5c57682a2514b5e194f6a06f37686701c54e45c4</vt:lpwstr>
  </property>
</Properties>
</file>