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D0BE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6946"/>
      </w:tblGrid>
      <w:tr w:rsidR="00E568C2" w:rsidRPr="00B105A5" w14:paraId="17E1D0FA" w14:textId="77777777" w:rsidTr="00E568C2">
        <w:tc>
          <w:tcPr>
            <w:tcW w:w="2093" w:type="dxa"/>
          </w:tcPr>
          <w:p w14:paraId="42ABB921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50E9F1FE" w14:textId="17CEE880" w:rsidR="00E568C2" w:rsidRDefault="00C22A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55050F">
              <w:rPr>
                <w:rFonts w:asciiTheme="minorHAnsi" w:hAnsiTheme="minorHAnsi" w:cstheme="minorHAnsi"/>
              </w:rPr>
              <w:t>Planner</w:t>
            </w:r>
          </w:p>
          <w:p w14:paraId="39F5704B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5F70BE5D" w14:textId="77777777" w:rsidTr="00E568C2">
        <w:tc>
          <w:tcPr>
            <w:tcW w:w="2093" w:type="dxa"/>
          </w:tcPr>
          <w:p w14:paraId="4D1AD798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19CDB4B8" w14:textId="6E547E7A" w:rsidR="00C22AA8" w:rsidRDefault="00C22AA8" w:rsidP="00C22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5050F">
              <w:rPr>
                <w:rFonts w:asciiTheme="minorHAnsi" w:hAnsiTheme="minorHAnsi" w:cstheme="minorHAnsi"/>
              </w:rPr>
              <w:t>Land</w:t>
            </w:r>
            <w:r w:rsidR="000E5A2D">
              <w:rPr>
                <w:rFonts w:asciiTheme="minorHAnsi" w:hAnsiTheme="minorHAnsi" w:cstheme="minorHAnsi"/>
              </w:rPr>
              <w:t xml:space="preserve"> and Planning </w:t>
            </w:r>
          </w:p>
          <w:p w14:paraId="039AA9C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63901D93" w14:textId="77777777" w:rsidTr="00E568C2">
        <w:tc>
          <w:tcPr>
            <w:tcW w:w="2093" w:type="dxa"/>
          </w:tcPr>
          <w:p w14:paraId="0343EC0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5FC26DC8" w14:textId="77777777" w:rsidR="00C22AA8" w:rsidRDefault="00C22AA8" w:rsidP="00C22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5050F">
              <w:rPr>
                <w:rFonts w:asciiTheme="minorHAnsi" w:hAnsiTheme="minorHAnsi" w:cstheme="minorHAnsi"/>
              </w:rPr>
              <w:t>Head of Land and Planning</w:t>
            </w:r>
          </w:p>
          <w:p w14:paraId="40FA7610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0EA9DDAC" w14:textId="77777777" w:rsidTr="00E568C2">
        <w:tc>
          <w:tcPr>
            <w:tcW w:w="2093" w:type="dxa"/>
          </w:tcPr>
          <w:p w14:paraId="2ACB8179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5C32B61A" w14:textId="77777777" w:rsidR="00E568C2" w:rsidRDefault="00B22BAB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N/A</w:t>
            </w:r>
          </w:p>
          <w:p w14:paraId="2080F7A9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25A9C9B5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4559782F" w14:textId="77777777" w:rsidTr="0024261A">
        <w:tc>
          <w:tcPr>
            <w:tcW w:w="9242" w:type="dxa"/>
          </w:tcPr>
          <w:p w14:paraId="7DABDD65" w14:textId="77777777" w:rsidR="00E568C2" w:rsidRPr="00B105A5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</w:tc>
      </w:tr>
      <w:tr w:rsidR="00E568C2" w:rsidRPr="00B105A5" w14:paraId="42200A38" w14:textId="77777777" w:rsidTr="0024261A">
        <w:tc>
          <w:tcPr>
            <w:tcW w:w="9242" w:type="dxa"/>
          </w:tcPr>
          <w:p w14:paraId="14646CBB" w14:textId="51DD85DF" w:rsidR="00C22AA8" w:rsidRPr="0055050F" w:rsidRDefault="00C22AA8" w:rsidP="00C22A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5050F">
              <w:rPr>
                <w:rFonts w:asciiTheme="minorHAnsi" w:hAnsiTheme="minorHAnsi" w:cstheme="minorHAnsi"/>
              </w:rPr>
              <w:t>To</w:t>
            </w:r>
            <w:r w:rsidR="00B22BAB">
              <w:rPr>
                <w:rFonts w:asciiTheme="minorHAnsi" w:hAnsiTheme="minorHAnsi" w:cstheme="minorHAnsi"/>
              </w:rPr>
              <w:t xml:space="preserve"> </w:t>
            </w:r>
            <w:r w:rsidR="00A5362C">
              <w:rPr>
                <w:rFonts w:asciiTheme="minorHAnsi" w:hAnsiTheme="minorHAnsi" w:cstheme="minorHAnsi"/>
              </w:rPr>
              <w:t>co-ordinate</w:t>
            </w:r>
            <w:r w:rsidR="00B22BAB">
              <w:rPr>
                <w:rFonts w:asciiTheme="minorHAnsi" w:hAnsiTheme="minorHAnsi" w:cstheme="minorHAnsi"/>
              </w:rPr>
              <w:t xml:space="preserve"> the</w:t>
            </w:r>
            <w:r w:rsidRPr="0055050F">
              <w:rPr>
                <w:rFonts w:asciiTheme="minorHAnsi" w:hAnsiTheme="minorHAnsi" w:cstheme="minorHAnsi"/>
              </w:rPr>
              <w:t xml:space="preserve"> prepar</w:t>
            </w:r>
            <w:r w:rsidR="00B22BAB">
              <w:rPr>
                <w:rFonts w:asciiTheme="minorHAnsi" w:hAnsiTheme="minorHAnsi" w:cstheme="minorHAnsi"/>
              </w:rPr>
              <w:t>ation</w:t>
            </w:r>
            <w:r w:rsidRPr="0055050F">
              <w:rPr>
                <w:rFonts w:asciiTheme="minorHAnsi" w:hAnsiTheme="minorHAnsi" w:cstheme="minorHAnsi"/>
              </w:rPr>
              <w:t xml:space="preserve"> </w:t>
            </w:r>
            <w:r w:rsidR="00B22BAB">
              <w:rPr>
                <w:rFonts w:asciiTheme="minorHAnsi" w:hAnsiTheme="minorHAnsi" w:cstheme="minorHAnsi"/>
              </w:rPr>
              <w:t>of</w:t>
            </w:r>
            <w:r w:rsidRPr="0055050F">
              <w:rPr>
                <w:rFonts w:asciiTheme="minorHAnsi" w:hAnsiTheme="minorHAnsi" w:cstheme="minorHAnsi"/>
              </w:rPr>
              <w:t xml:space="preserve"> planning application submissions to achieve timely, implementable and commercially sound planning permissions and any ancillary consents required under planning legislation to support effective site starts. </w:t>
            </w:r>
          </w:p>
          <w:p w14:paraId="6BAC0A9D" w14:textId="77777777"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6234D072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18EC0D8C" w14:textId="77777777" w:rsidTr="006755A3">
        <w:trPr>
          <w:trHeight w:val="5280"/>
        </w:trPr>
        <w:tc>
          <w:tcPr>
            <w:tcW w:w="9242" w:type="dxa"/>
          </w:tcPr>
          <w:p w14:paraId="1F2D97E8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332967BD" w14:textId="77777777" w:rsidR="00C22AA8" w:rsidRPr="00F206F1" w:rsidRDefault="00C22AA8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567D89F0" w14:textId="3A659BB2" w:rsidR="00C22AA8" w:rsidRPr="0055050F" w:rsidRDefault="00A5362C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Advising upon</w:t>
            </w:r>
            <w:r w:rsidR="00C22AA8" w:rsidRPr="0055050F">
              <w:rPr>
                <w:rFonts w:cstheme="minorHAnsi"/>
              </w:rPr>
              <w:t xml:space="preserve"> planning policy requirements which influence projects</w:t>
            </w:r>
          </w:p>
          <w:p w14:paraId="29219295" w14:textId="6712D3C7" w:rsidR="00C22AA8" w:rsidRPr="0055050F" w:rsidRDefault="00A5362C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Advising upon</w:t>
            </w:r>
            <w:r w:rsidR="00C22AA8" w:rsidRPr="0055050F">
              <w:rPr>
                <w:rFonts w:cstheme="minorHAnsi"/>
              </w:rPr>
              <w:t xml:space="preserve"> local plan statuses within region and strategic policies influencing housing</w:t>
            </w:r>
          </w:p>
          <w:p w14:paraId="0801222B" w14:textId="58536A82" w:rsidR="00C22AA8" w:rsidRPr="0055050F" w:rsidRDefault="00A5362C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Advising upon</w:t>
            </w:r>
            <w:r w:rsidR="00C22AA8" w:rsidRPr="0055050F">
              <w:rPr>
                <w:rFonts w:cstheme="minorHAnsi"/>
              </w:rPr>
              <w:t xml:space="preserve"> what planning approvals are required to ensure site starts are achieved</w:t>
            </w:r>
          </w:p>
          <w:p w14:paraId="2E887C67" w14:textId="1329E8AD" w:rsidR="00C22AA8" w:rsidRPr="0055050F" w:rsidRDefault="00A5362C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Advising upon</w:t>
            </w:r>
            <w:r w:rsidR="00C22AA8" w:rsidRPr="0055050F">
              <w:rPr>
                <w:rFonts w:cstheme="minorHAnsi"/>
              </w:rPr>
              <w:t xml:space="preserve"> validation requirements for planning application submissions</w:t>
            </w:r>
          </w:p>
          <w:p w14:paraId="45193869" w14:textId="77777777" w:rsidR="00C22AA8" w:rsidRPr="0055050F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Have a working knowledge of the contractual obligations concerning planning submissions and the communication of planning documentation</w:t>
            </w:r>
          </w:p>
          <w:p w14:paraId="7395E870" w14:textId="77777777" w:rsidR="00C22AA8" w:rsidRPr="0055050F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Attend planning committees and represent the business as required</w:t>
            </w:r>
          </w:p>
          <w:p w14:paraId="5902F7CA" w14:textId="4D8DFCF2" w:rsidR="00C22AA8" w:rsidRPr="0055050F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 xml:space="preserve">Provide input into viabilities concerning affordable housing requirements, commuted sum payments, obligations and </w:t>
            </w:r>
            <w:r w:rsidR="00B22BAB">
              <w:rPr>
                <w:rFonts w:cstheme="minorHAnsi"/>
              </w:rPr>
              <w:t>CIL</w:t>
            </w:r>
          </w:p>
          <w:p w14:paraId="61E8D7D3" w14:textId="5B2DA182" w:rsidR="00C22AA8" w:rsidRPr="0055050F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Network and build relationships with Council planning officers, local politicians and members of the public engaged in the planning process</w:t>
            </w:r>
          </w:p>
          <w:p w14:paraId="3CAC9285" w14:textId="0099F104" w:rsidR="00C22AA8" w:rsidRPr="0055050F" w:rsidRDefault="001D74FF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Assist the Planni</w:t>
            </w:r>
            <w:r w:rsidR="00B22BAB">
              <w:rPr>
                <w:rFonts w:cstheme="minorHAnsi"/>
              </w:rPr>
              <w:t>n</w:t>
            </w:r>
            <w:r>
              <w:rPr>
                <w:rFonts w:cstheme="minorHAnsi"/>
              </w:rPr>
              <w:t>g</w:t>
            </w:r>
            <w:r w:rsidR="00B22BAB">
              <w:rPr>
                <w:rFonts w:cstheme="minorHAnsi"/>
              </w:rPr>
              <w:t xml:space="preserve"> Manager,</w:t>
            </w:r>
            <w:r w:rsidR="00B22BAB" w:rsidRPr="0055050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alongside PR/Communication</w:t>
            </w:r>
            <w:r w:rsidR="00C22AA8" w:rsidRPr="0055050F">
              <w:rPr>
                <w:rFonts w:cstheme="minorHAnsi"/>
              </w:rPr>
              <w:t xml:space="preserve"> on any public consultation arrangements</w:t>
            </w:r>
          </w:p>
          <w:p w14:paraId="437DBC20" w14:textId="2CBFD270" w:rsidR="00C22AA8" w:rsidRPr="0055050F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Comply with and uphold company policies and procedures</w:t>
            </w:r>
          </w:p>
          <w:p w14:paraId="49A7003A" w14:textId="55F8DE11" w:rsidR="00C22AA8" w:rsidRDefault="00C22AA8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5050F">
              <w:rPr>
                <w:rFonts w:cstheme="minorHAnsi"/>
              </w:rPr>
              <w:t>Undertake any additional tasks as may reasonably be required from time to time</w:t>
            </w:r>
          </w:p>
          <w:p w14:paraId="26C07A6D" w14:textId="476C0D2D" w:rsidR="00B22BAB" w:rsidRDefault="00A5362C" w:rsidP="00C22AA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that </w:t>
            </w:r>
            <w:r w:rsidR="00B22BAB">
              <w:rPr>
                <w:rFonts w:cstheme="minorHAnsi"/>
              </w:rPr>
              <w:t>all planning conditions</w:t>
            </w:r>
            <w:r>
              <w:rPr>
                <w:rFonts w:cstheme="minorHAnsi"/>
              </w:rPr>
              <w:t xml:space="preserve"> are discharged in a timely manner in line with business plan requirements</w:t>
            </w:r>
          </w:p>
          <w:p w14:paraId="7431318C" w14:textId="17425529" w:rsidR="00B52076" w:rsidRDefault="00A5362C" w:rsidP="006755A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Co-ordinate the</w:t>
            </w:r>
            <w:r w:rsidR="00B22BAB">
              <w:rPr>
                <w:rFonts w:cstheme="minorHAnsi"/>
              </w:rPr>
              <w:t xml:space="preserve"> prepar</w:t>
            </w:r>
            <w:r>
              <w:rPr>
                <w:rFonts w:cstheme="minorHAnsi"/>
              </w:rPr>
              <w:t>ation</w:t>
            </w:r>
            <w:r w:rsidR="00B22BAB">
              <w:rPr>
                <w:rFonts w:cstheme="minorHAnsi"/>
              </w:rPr>
              <w:t xml:space="preserve"> and submi</w:t>
            </w:r>
            <w:r>
              <w:rPr>
                <w:rFonts w:cstheme="minorHAnsi"/>
              </w:rPr>
              <w:t>ssion of</w:t>
            </w:r>
            <w:r w:rsidR="00B22BAB">
              <w:rPr>
                <w:rFonts w:cstheme="minorHAnsi"/>
              </w:rPr>
              <w:t xml:space="preserve"> planning applications</w:t>
            </w:r>
            <w:r>
              <w:rPr>
                <w:rFonts w:cstheme="minorHAnsi"/>
              </w:rPr>
              <w:t>, working closely with the Planning Manager and wider team</w:t>
            </w:r>
          </w:p>
          <w:p w14:paraId="55E3A2DE" w14:textId="66C9C941" w:rsidR="00A5362C" w:rsidRPr="006755A3" w:rsidRDefault="00A5362C" w:rsidP="006755A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Assist the Planning Manager in formulating and implementing planning strategies for each development</w:t>
            </w:r>
          </w:p>
        </w:tc>
      </w:tr>
    </w:tbl>
    <w:p w14:paraId="11C5119F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2B06873D" w14:textId="77777777" w:rsidTr="00F206F1">
        <w:tc>
          <w:tcPr>
            <w:tcW w:w="1668" w:type="dxa"/>
          </w:tcPr>
          <w:p w14:paraId="5041AC25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0275E7CE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004A6D9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25A92E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27C23AA5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6150A541" w14:textId="77777777" w:rsidR="00B009E6" w:rsidRDefault="00B009E6" w:rsidP="00B009E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Leadership skills</w:t>
            </w:r>
          </w:p>
          <w:p w14:paraId="6DE09C3B" w14:textId="77777777" w:rsidR="00B009E6" w:rsidRDefault="00B009E6" w:rsidP="00B009E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Organisational skills</w:t>
            </w:r>
          </w:p>
          <w:p w14:paraId="5CD679AB" w14:textId="77777777" w:rsidR="006D033C" w:rsidRDefault="00B009E6" w:rsidP="00B009E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Time Management skills</w:t>
            </w:r>
          </w:p>
        </w:tc>
      </w:tr>
      <w:tr w:rsidR="00F206F1" w14:paraId="15ABC6B8" w14:textId="77777777" w:rsidTr="00F206F1">
        <w:tc>
          <w:tcPr>
            <w:tcW w:w="1668" w:type="dxa"/>
            <w:vMerge w:val="restart"/>
          </w:tcPr>
          <w:p w14:paraId="248A7317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6E6E046E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0DACF051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3E8C0CBF" w14:textId="77777777" w:rsidR="006D033C" w:rsidRDefault="003133BA" w:rsidP="003133B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Accredited degree</w:t>
            </w:r>
          </w:p>
          <w:p w14:paraId="1DD1D381" w14:textId="299CD2FF" w:rsidR="00C23313" w:rsidRPr="009B0F30" w:rsidRDefault="00A5362C" w:rsidP="003133B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Minimum </w:t>
            </w:r>
            <w:r w:rsidR="00C23313">
              <w:rPr>
                <w:rFonts w:cs="Helvetica"/>
              </w:rPr>
              <w:t>2 years industry experience</w:t>
            </w:r>
          </w:p>
        </w:tc>
      </w:tr>
      <w:tr w:rsidR="00F206F1" w14:paraId="711B213F" w14:textId="77777777" w:rsidTr="00F206F1">
        <w:tc>
          <w:tcPr>
            <w:tcW w:w="1668" w:type="dxa"/>
            <w:vMerge/>
          </w:tcPr>
          <w:p w14:paraId="79F345ED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04CE8113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013A5FA4" w14:textId="77777777" w:rsidR="00F206F1" w:rsidRDefault="003133BA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RTPI accredited </w:t>
            </w:r>
          </w:p>
          <w:p w14:paraId="3773D0B9" w14:textId="4975F6E8" w:rsidR="00C23313" w:rsidRDefault="00A5362C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H</w:t>
            </w:r>
            <w:r w:rsidR="00C23313">
              <w:rPr>
                <w:rFonts w:cs="Helvetica"/>
              </w:rPr>
              <w:t>ousebuilding experience</w:t>
            </w:r>
          </w:p>
        </w:tc>
      </w:tr>
    </w:tbl>
    <w:p w14:paraId="38D7639A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4AEAEF1C" w14:textId="77777777" w:rsidTr="0024261A">
        <w:tc>
          <w:tcPr>
            <w:tcW w:w="9242" w:type="dxa"/>
            <w:gridSpan w:val="4"/>
          </w:tcPr>
          <w:p w14:paraId="3A14CC35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27977D37" w14:textId="77777777" w:rsidTr="0024261A">
        <w:tc>
          <w:tcPr>
            <w:tcW w:w="2376" w:type="dxa"/>
          </w:tcPr>
          <w:p w14:paraId="31E3E78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0F36F90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AFC04C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414FA5C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3F54793A" w14:textId="77777777" w:rsidTr="0024261A">
        <w:tc>
          <w:tcPr>
            <w:tcW w:w="2376" w:type="dxa"/>
          </w:tcPr>
          <w:p w14:paraId="79AB6A1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4012D12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2CEE66F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0F0C22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2DC79417" w14:textId="77777777" w:rsidTr="0024261A">
        <w:tc>
          <w:tcPr>
            <w:tcW w:w="2376" w:type="dxa"/>
          </w:tcPr>
          <w:p w14:paraId="26BB8EF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0468A55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3D9B23D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03BABBE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5C8903E8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F67B50C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18995811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4DD43B53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5B64F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B9DE" w14:textId="77777777" w:rsidR="005B64F9" w:rsidRDefault="005B64F9" w:rsidP="00A54F66">
      <w:pPr>
        <w:spacing w:after="0" w:line="240" w:lineRule="auto"/>
      </w:pPr>
      <w:r>
        <w:separator/>
      </w:r>
    </w:p>
  </w:endnote>
  <w:endnote w:type="continuationSeparator" w:id="0">
    <w:p w14:paraId="26D9A27F" w14:textId="77777777" w:rsidR="005B64F9" w:rsidRDefault="005B64F9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01CA495C" w14:textId="77777777" w:rsidTr="0084527E">
      <w:tc>
        <w:tcPr>
          <w:tcW w:w="4476" w:type="pct"/>
          <w:shd w:val="clear" w:color="auto" w:fill="FFFFFF" w:themeFill="background1"/>
        </w:tcPr>
        <w:p w14:paraId="1F01C39E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21BA43DD" w14:textId="77777777" w:rsidR="004B2AA9" w:rsidRPr="00BC3B88" w:rsidRDefault="00EF5607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1D74FF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486CFA41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A400A" w14:textId="77777777" w:rsidR="005B64F9" w:rsidRDefault="005B64F9" w:rsidP="00A54F66">
      <w:pPr>
        <w:spacing w:after="0" w:line="240" w:lineRule="auto"/>
      </w:pPr>
      <w:r>
        <w:separator/>
      </w:r>
    </w:p>
  </w:footnote>
  <w:footnote w:type="continuationSeparator" w:id="0">
    <w:p w14:paraId="3F45ABFE" w14:textId="77777777" w:rsidR="005B64F9" w:rsidRDefault="005B64F9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62BD1" w14:textId="0E5FB04D" w:rsidR="004B2AA9" w:rsidRDefault="00A5362C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6678B4" wp14:editId="650510BB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ECE4E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21DD8544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678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7D1ECE4E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21DD8544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77319244" wp14:editId="43C524BA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26CC"/>
    <w:multiLevelType w:val="hybridMultilevel"/>
    <w:tmpl w:val="1DF25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82791">
    <w:abstractNumId w:val="37"/>
  </w:num>
  <w:num w:numId="2" w16cid:durableId="1848057518">
    <w:abstractNumId w:val="26"/>
  </w:num>
  <w:num w:numId="3" w16cid:durableId="1999840778">
    <w:abstractNumId w:val="12"/>
  </w:num>
  <w:num w:numId="4" w16cid:durableId="452483878">
    <w:abstractNumId w:val="7"/>
  </w:num>
  <w:num w:numId="5" w16cid:durableId="664237025">
    <w:abstractNumId w:val="36"/>
  </w:num>
  <w:num w:numId="6" w16cid:durableId="98527160">
    <w:abstractNumId w:val="16"/>
  </w:num>
  <w:num w:numId="7" w16cid:durableId="252589108">
    <w:abstractNumId w:val="20"/>
  </w:num>
  <w:num w:numId="8" w16cid:durableId="1371683149">
    <w:abstractNumId w:val="18"/>
  </w:num>
  <w:num w:numId="9" w16cid:durableId="1825275552">
    <w:abstractNumId w:val="19"/>
  </w:num>
  <w:num w:numId="10" w16cid:durableId="954869064">
    <w:abstractNumId w:val="4"/>
  </w:num>
  <w:num w:numId="11" w16cid:durableId="484905271">
    <w:abstractNumId w:val="6"/>
  </w:num>
  <w:num w:numId="12" w16cid:durableId="851190556">
    <w:abstractNumId w:val="11"/>
  </w:num>
  <w:num w:numId="13" w16cid:durableId="1637301263">
    <w:abstractNumId w:val="17"/>
  </w:num>
  <w:num w:numId="14" w16cid:durableId="2001469496">
    <w:abstractNumId w:val="25"/>
  </w:num>
  <w:num w:numId="15" w16cid:durableId="372850004">
    <w:abstractNumId w:val="32"/>
  </w:num>
  <w:num w:numId="16" w16cid:durableId="554007678">
    <w:abstractNumId w:val="15"/>
  </w:num>
  <w:num w:numId="17" w16cid:durableId="311912100">
    <w:abstractNumId w:val="21"/>
  </w:num>
  <w:num w:numId="18" w16cid:durableId="744914252">
    <w:abstractNumId w:val="1"/>
  </w:num>
  <w:num w:numId="19" w16cid:durableId="855273513">
    <w:abstractNumId w:val="24"/>
  </w:num>
  <w:num w:numId="20" w16cid:durableId="727655645">
    <w:abstractNumId w:val="8"/>
  </w:num>
  <w:num w:numId="21" w16cid:durableId="919758387">
    <w:abstractNumId w:val="33"/>
  </w:num>
  <w:num w:numId="22" w16cid:durableId="1134978778">
    <w:abstractNumId w:val="10"/>
  </w:num>
  <w:num w:numId="23" w16cid:durableId="791510164">
    <w:abstractNumId w:val="29"/>
  </w:num>
  <w:num w:numId="24" w16cid:durableId="2005233791">
    <w:abstractNumId w:val="9"/>
  </w:num>
  <w:num w:numId="25" w16cid:durableId="1083838349">
    <w:abstractNumId w:val="30"/>
  </w:num>
  <w:num w:numId="26" w16cid:durableId="1395741630">
    <w:abstractNumId w:val="0"/>
  </w:num>
  <w:num w:numId="27" w16cid:durableId="305427889">
    <w:abstractNumId w:val="28"/>
  </w:num>
  <w:num w:numId="28" w16cid:durableId="949436536">
    <w:abstractNumId w:val="22"/>
  </w:num>
  <w:num w:numId="29" w16cid:durableId="398483820">
    <w:abstractNumId w:val="2"/>
  </w:num>
  <w:num w:numId="30" w16cid:durableId="1204367892">
    <w:abstractNumId w:val="5"/>
  </w:num>
  <w:num w:numId="31" w16cid:durableId="2129272959">
    <w:abstractNumId w:val="14"/>
  </w:num>
  <w:num w:numId="32" w16cid:durableId="147214025">
    <w:abstractNumId w:val="27"/>
  </w:num>
  <w:num w:numId="33" w16cid:durableId="900411601">
    <w:abstractNumId w:val="34"/>
  </w:num>
  <w:num w:numId="34" w16cid:durableId="1206135418">
    <w:abstractNumId w:val="31"/>
  </w:num>
  <w:num w:numId="35" w16cid:durableId="1378550802">
    <w:abstractNumId w:val="13"/>
  </w:num>
  <w:num w:numId="36" w16cid:durableId="1568763024">
    <w:abstractNumId w:val="35"/>
  </w:num>
  <w:num w:numId="37" w16cid:durableId="1591770592">
    <w:abstractNumId w:val="23"/>
  </w:num>
  <w:num w:numId="38" w16cid:durableId="137877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62154"/>
    <w:rsid w:val="00080435"/>
    <w:rsid w:val="00081915"/>
    <w:rsid w:val="000C0484"/>
    <w:rsid w:val="000E38E9"/>
    <w:rsid w:val="000E5A2D"/>
    <w:rsid w:val="000F3AD1"/>
    <w:rsid w:val="000F44CB"/>
    <w:rsid w:val="001038DD"/>
    <w:rsid w:val="00111B7A"/>
    <w:rsid w:val="0014308A"/>
    <w:rsid w:val="001651D9"/>
    <w:rsid w:val="001B0A8F"/>
    <w:rsid w:val="001C12A9"/>
    <w:rsid w:val="001D74FF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E136E"/>
    <w:rsid w:val="002F2229"/>
    <w:rsid w:val="003133BA"/>
    <w:rsid w:val="00332231"/>
    <w:rsid w:val="0039269F"/>
    <w:rsid w:val="003935CD"/>
    <w:rsid w:val="003A69A6"/>
    <w:rsid w:val="003C5583"/>
    <w:rsid w:val="003C6D2B"/>
    <w:rsid w:val="003D7F2E"/>
    <w:rsid w:val="003E78BD"/>
    <w:rsid w:val="003E7F1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4F3C0C"/>
    <w:rsid w:val="00527945"/>
    <w:rsid w:val="0053012A"/>
    <w:rsid w:val="00534534"/>
    <w:rsid w:val="00566212"/>
    <w:rsid w:val="005B1450"/>
    <w:rsid w:val="005B64F9"/>
    <w:rsid w:val="005C105E"/>
    <w:rsid w:val="005D5F18"/>
    <w:rsid w:val="005E2F0F"/>
    <w:rsid w:val="0060352A"/>
    <w:rsid w:val="00630ED9"/>
    <w:rsid w:val="00631223"/>
    <w:rsid w:val="00650F6E"/>
    <w:rsid w:val="006551A8"/>
    <w:rsid w:val="0065698D"/>
    <w:rsid w:val="006755A3"/>
    <w:rsid w:val="00681DF6"/>
    <w:rsid w:val="006B3747"/>
    <w:rsid w:val="006D033C"/>
    <w:rsid w:val="007002FC"/>
    <w:rsid w:val="007615A0"/>
    <w:rsid w:val="00780F56"/>
    <w:rsid w:val="00786DD4"/>
    <w:rsid w:val="0080248E"/>
    <w:rsid w:val="00812995"/>
    <w:rsid w:val="008135B1"/>
    <w:rsid w:val="008162CE"/>
    <w:rsid w:val="00837801"/>
    <w:rsid w:val="0084527E"/>
    <w:rsid w:val="008457DE"/>
    <w:rsid w:val="008561FA"/>
    <w:rsid w:val="0086219A"/>
    <w:rsid w:val="0087256E"/>
    <w:rsid w:val="008D4C28"/>
    <w:rsid w:val="008D7F07"/>
    <w:rsid w:val="008E34A2"/>
    <w:rsid w:val="008F17FE"/>
    <w:rsid w:val="00904F6C"/>
    <w:rsid w:val="009158CC"/>
    <w:rsid w:val="009208A1"/>
    <w:rsid w:val="009B0F30"/>
    <w:rsid w:val="009C6F48"/>
    <w:rsid w:val="009F72EB"/>
    <w:rsid w:val="00A02EAC"/>
    <w:rsid w:val="00A04FB2"/>
    <w:rsid w:val="00A30B04"/>
    <w:rsid w:val="00A50C6A"/>
    <w:rsid w:val="00A5362C"/>
    <w:rsid w:val="00A54F66"/>
    <w:rsid w:val="00A57722"/>
    <w:rsid w:val="00A77C59"/>
    <w:rsid w:val="00A83921"/>
    <w:rsid w:val="00AA1B7C"/>
    <w:rsid w:val="00AA4E14"/>
    <w:rsid w:val="00B009E6"/>
    <w:rsid w:val="00B22BAB"/>
    <w:rsid w:val="00B25219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A710D"/>
    <w:rsid w:val="00BB185A"/>
    <w:rsid w:val="00BC3B88"/>
    <w:rsid w:val="00BF41D4"/>
    <w:rsid w:val="00C12646"/>
    <w:rsid w:val="00C12CC2"/>
    <w:rsid w:val="00C22AA8"/>
    <w:rsid w:val="00C23313"/>
    <w:rsid w:val="00C97987"/>
    <w:rsid w:val="00CA359A"/>
    <w:rsid w:val="00CE31C6"/>
    <w:rsid w:val="00CE78A3"/>
    <w:rsid w:val="00D00C2D"/>
    <w:rsid w:val="00D2792A"/>
    <w:rsid w:val="00D37123"/>
    <w:rsid w:val="00DB0C2A"/>
    <w:rsid w:val="00DB130E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C400D"/>
    <w:rsid w:val="00ED3CD1"/>
    <w:rsid w:val="00EE3D2B"/>
    <w:rsid w:val="00EF5607"/>
    <w:rsid w:val="00F022E3"/>
    <w:rsid w:val="00F206F1"/>
    <w:rsid w:val="00F37B87"/>
    <w:rsid w:val="00F40CE6"/>
    <w:rsid w:val="00F52BEC"/>
    <w:rsid w:val="00F57473"/>
    <w:rsid w:val="00F62EDE"/>
    <w:rsid w:val="00F71CCA"/>
    <w:rsid w:val="00F80472"/>
    <w:rsid w:val="00F86EAE"/>
    <w:rsid w:val="00FD2475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AFE80"/>
  <w15:docId w15:val="{5C4A07BF-27E2-45DF-9EBE-0E5FF7C0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536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fdfba4e17a5e264a2c40e8ff47b3af0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075a0de726e0ac7d76853728c687883c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2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97F30-9ABD-4AB5-8209-C3F5BBBA80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D0BCC0-3D6E-46E1-B63C-E7A357451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Rebecca Geddes</cp:lastModifiedBy>
  <cp:revision>3</cp:revision>
  <cp:lastPrinted>2018-12-04T14:14:00Z</cp:lastPrinted>
  <dcterms:created xsi:type="dcterms:W3CDTF">2024-05-02T13:37:00Z</dcterms:created>
  <dcterms:modified xsi:type="dcterms:W3CDTF">2024-05-03T08:46:00Z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