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2652" w14:textId="77777777" w:rsidR="001651D9" w:rsidRDefault="001651D9" w:rsidP="001651D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6946"/>
      </w:tblGrid>
      <w:tr w:rsidR="00E568C2" w:rsidRPr="00B105A5" w14:paraId="732C125C" w14:textId="77777777" w:rsidTr="00E568C2">
        <w:tc>
          <w:tcPr>
            <w:tcW w:w="2093" w:type="dxa"/>
          </w:tcPr>
          <w:p w14:paraId="06C6DC6D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Job title: </w:t>
            </w:r>
          </w:p>
        </w:tc>
        <w:tc>
          <w:tcPr>
            <w:tcW w:w="7149" w:type="dxa"/>
          </w:tcPr>
          <w:p w14:paraId="0CB4123B" w14:textId="66692AA2" w:rsidR="00F40CE6" w:rsidRPr="00B105A5" w:rsidRDefault="000F1D68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Trainee Sales Executive</w:t>
            </w:r>
          </w:p>
        </w:tc>
      </w:tr>
      <w:tr w:rsidR="00E568C2" w:rsidRPr="00B105A5" w14:paraId="6C01653E" w14:textId="77777777" w:rsidTr="00E568C2">
        <w:tc>
          <w:tcPr>
            <w:tcW w:w="2093" w:type="dxa"/>
          </w:tcPr>
          <w:p w14:paraId="7CC944B6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Department: </w:t>
            </w:r>
          </w:p>
        </w:tc>
        <w:tc>
          <w:tcPr>
            <w:tcW w:w="7149" w:type="dxa"/>
          </w:tcPr>
          <w:p w14:paraId="3E480555" w14:textId="4028BB92" w:rsidR="00F40CE6" w:rsidRPr="00B105A5" w:rsidRDefault="000F1D68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Sales</w:t>
            </w:r>
          </w:p>
        </w:tc>
      </w:tr>
      <w:tr w:rsidR="00E568C2" w:rsidRPr="00B105A5" w14:paraId="04BFAAA2" w14:textId="77777777" w:rsidTr="00E568C2">
        <w:tc>
          <w:tcPr>
            <w:tcW w:w="2093" w:type="dxa"/>
          </w:tcPr>
          <w:p w14:paraId="0C95F3C9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to: </w:t>
            </w:r>
          </w:p>
        </w:tc>
        <w:tc>
          <w:tcPr>
            <w:tcW w:w="7149" w:type="dxa"/>
          </w:tcPr>
          <w:p w14:paraId="3B108B60" w14:textId="45F63BD4" w:rsidR="00F40CE6" w:rsidRPr="00B105A5" w:rsidRDefault="00C37CC8" w:rsidP="00C37CC8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Sales Manager / Field Sales Manager</w:t>
            </w:r>
          </w:p>
        </w:tc>
      </w:tr>
      <w:tr w:rsidR="00E568C2" w:rsidRPr="00B105A5" w14:paraId="38835FF8" w14:textId="77777777" w:rsidTr="00E568C2">
        <w:tc>
          <w:tcPr>
            <w:tcW w:w="2093" w:type="dxa"/>
          </w:tcPr>
          <w:p w14:paraId="4801CAA3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for: </w:t>
            </w:r>
          </w:p>
        </w:tc>
        <w:tc>
          <w:tcPr>
            <w:tcW w:w="7149" w:type="dxa"/>
          </w:tcPr>
          <w:p w14:paraId="14706FF2" w14:textId="758BDBA3" w:rsidR="00F40CE6" w:rsidRPr="00B105A5" w:rsidRDefault="000F1D68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N/A</w:t>
            </w:r>
          </w:p>
        </w:tc>
      </w:tr>
    </w:tbl>
    <w:p w14:paraId="23058AC2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568C2" w:rsidRPr="00B105A5" w14:paraId="69E4909B" w14:textId="77777777" w:rsidTr="0024261A">
        <w:tc>
          <w:tcPr>
            <w:tcW w:w="9242" w:type="dxa"/>
          </w:tcPr>
          <w:p w14:paraId="26A8E9E7" w14:textId="35AA3C89" w:rsidR="00E568C2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t xml:space="preserve">Job </w:t>
            </w:r>
            <w:r w:rsidR="00DC12F0">
              <w:rPr>
                <w:rFonts w:cs="Helvetica"/>
                <w:b/>
              </w:rPr>
              <w:t>Role</w:t>
            </w:r>
            <w:r>
              <w:rPr>
                <w:rFonts w:cs="Helvetica"/>
                <w:b/>
              </w:rPr>
              <w:t>:</w:t>
            </w:r>
            <w:r w:rsidR="00E568C2" w:rsidRPr="00B105A5">
              <w:rPr>
                <w:rFonts w:cs="Helvetica"/>
                <w:b/>
              </w:rPr>
              <w:t xml:space="preserve"> </w:t>
            </w:r>
          </w:p>
          <w:p w14:paraId="392209F3" w14:textId="6E82FA0F" w:rsidR="00DB1555" w:rsidRPr="000F1D68" w:rsidRDefault="00C37CC8" w:rsidP="00B77EE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C37CC8">
              <w:rPr>
                <w:rFonts w:cs="Helvetica"/>
              </w:rPr>
              <w:t>To successfully complete</w:t>
            </w:r>
            <w:r>
              <w:rPr>
                <w:rFonts w:cs="Helvetica"/>
              </w:rPr>
              <w:t xml:space="preserve"> </w:t>
            </w:r>
            <w:r w:rsidRPr="00C37CC8">
              <w:rPr>
                <w:rFonts w:cs="Helvetica"/>
              </w:rPr>
              <w:t xml:space="preserve">the Sales Excellence Training Programme, evidencing </w:t>
            </w:r>
            <w:r w:rsidR="00DC12F0">
              <w:rPr>
                <w:rFonts w:cs="Helvetica"/>
              </w:rPr>
              <w:t xml:space="preserve">and </w:t>
            </w:r>
            <w:r w:rsidRPr="00C37CC8">
              <w:rPr>
                <w:rFonts w:cs="Helvetica"/>
              </w:rPr>
              <w:t>implementing knowledge &amp; skills</w:t>
            </w:r>
            <w:r w:rsidR="008E3D5C">
              <w:rPr>
                <w:rFonts w:cs="Helvetica"/>
              </w:rPr>
              <w:t xml:space="preserve"> </w:t>
            </w:r>
            <w:r w:rsidR="00FC5599">
              <w:rPr>
                <w:rFonts w:cs="Helvetica"/>
              </w:rPr>
              <w:t>to</w:t>
            </w:r>
            <w:r w:rsidR="008E3D5C">
              <w:rPr>
                <w:rFonts w:cs="Helvetica"/>
              </w:rPr>
              <w:t xml:space="preserve"> </w:t>
            </w:r>
            <w:r w:rsidR="005A1586">
              <w:rPr>
                <w:rFonts w:cs="Helvetica"/>
              </w:rPr>
              <w:t xml:space="preserve">support </w:t>
            </w:r>
            <w:r w:rsidR="005A1586" w:rsidRPr="003E3D8B">
              <w:rPr>
                <w:rFonts w:asciiTheme="minorHAnsi" w:hAnsiTheme="minorHAnsi" w:cstheme="minorHAnsi"/>
              </w:rPr>
              <w:t>the end-to-end</w:t>
            </w:r>
            <w:r w:rsidR="008408A6">
              <w:rPr>
                <w:rFonts w:asciiTheme="minorHAnsi" w:hAnsiTheme="minorHAnsi" w:cstheme="minorHAnsi"/>
              </w:rPr>
              <w:t xml:space="preserve"> Customer </w:t>
            </w:r>
            <w:r w:rsidR="005C3082">
              <w:rPr>
                <w:rFonts w:asciiTheme="minorHAnsi" w:hAnsiTheme="minorHAnsi" w:cstheme="minorHAnsi"/>
              </w:rPr>
              <w:t>J</w:t>
            </w:r>
            <w:r w:rsidR="008408A6">
              <w:rPr>
                <w:rFonts w:asciiTheme="minorHAnsi" w:hAnsiTheme="minorHAnsi" w:cstheme="minorHAnsi"/>
              </w:rPr>
              <w:t>ourney</w:t>
            </w:r>
            <w:r w:rsidR="005A1586" w:rsidRPr="003E3D8B">
              <w:rPr>
                <w:rFonts w:asciiTheme="minorHAnsi" w:hAnsiTheme="minorHAnsi" w:cstheme="minorHAnsi"/>
              </w:rPr>
              <w:t>, whil</w:t>
            </w:r>
            <w:r w:rsidR="005A1586">
              <w:rPr>
                <w:rFonts w:asciiTheme="minorHAnsi" w:hAnsiTheme="minorHAnsi" w:cstheme="minorHAnsi"/>
              </w:rPr>
              <w:t>st</w:t>
            </w:r>
            <w:r w:rsidR="005A1586" w:rsidRPr="003E3D8B">
              <w:rPr>
                <w:rFonts w:asciiTheme="minorHAnsi" w:hAnsiTheme="minorHAnsi" w:cstheme="minorHAnsi"/>
              </w:rPr>
              <w:t xml:space="preserve"> working collaboratively with other</w:t>
            </w:r>
            <w:r w:rsidR="005A1586">
              <w:rPr>
                <w:rFonts w:asciiTheme="minorHAnsi" w:hAnsiTheme="minorHAnsi" w:cstheme="minorHAnsi"/>
              </w:rPr>
              <w:t xml:space="preserve"> team members and</w:t>
            </w:r>
            <w:r w:rsidR="005A1586" w:rsidRPr="003E3D8B">
              <w:rPr>
                <w:rFonts w:asciiTheme="minorHAnsi" w:hAnsiTheme="minorHAnsi" w:cstheme="minorHAnsi"/>
              </w:rPr>
              <w:t xml:space="preserve"> departments to meet shared goals</w:t>
            </w:r>
            <w:r w:rsidR="00AC1AFC">
              <w:rPr>
                <w:rFonts w:asciiTheme="minorHAnsi" w:hAnsiTheme="minorHAnsi" w:cstheme="minorHAnsi"/>
              </w:rPr>
              <w:t>.</w:t>
            </w:r>
          </w:p>
        </w:tc>
      </w:tr>
      <w:tr w:rsidR="00E568C2" w:rsidRPr="00B105A5" w14:paraId="2A62B87F" w14:textId="77777777" w:rsidTr="0024261A">
        <w:tc>
          <w:tcPr>
            <w:tcW w:w="9242" w:type="dxa"/>
          </w:tcPr>
          <w:p w14:paraId="008C88A4" w14:textId="77777777" w:rsidR="00E568C2" w:rsidRPr="00B105A5" w:rsidRDefault="00E568C2" w:rsidP="00AA1B7C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284CAD77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568C2" w:rsidRPr="00B105A5" w14:paraId="1BFFE619" w14:textId="77777777" w:rsidTr="005D11C0">
        <w:trPr>
          <w:trHeight w:val="6806"/>
        </w:trPr>
        <w:tc>
          <w:tcPr>
            <w:tcW w:w="9016" w:type="dxa"/>
          </w:tcPr>
          <w:p w14:paraId="20A77E98" w14:textId="77777777" w:rsidR="00E568C2" w:rsidRDefault="00F206F1" w:rsidP="00555D9B">
            <w:pPr>
              <w:autoSpaceDE w:val="0"/>
              <w:autoSpaceDN w:val="0"/>
              <w:adjustRightInd w:val="0"/>
              <w:contextualSpacing/>
              <w:jc w:val="both"/>
              <w:rPr>
                <w:rFonts w:cs="Helvetica"/>
                <w:b/>
              </w:rPr>
            </w:pPr>
            <w:r w:rsidRPr="00F206F1">
              <w:rPr>
                <w:rFonts w:cs="Helvetica"/>
                <w:b/>
              </w:rPr>
              <w:t xml:space="preserve">Main </w:t>
            </w:r>
            <w:r>
              <w:rPr>
                <w:rFonts w:cs="Helvetica"/>
                <w:b/>
              </w:rPr>
              <w:t xml:space="preserve">Duties and </w:t>
            </w:r>
            <w:r w:rsidRPr="00F206F1">
              <w:rPr>
                <w:rFonts w:cs="Helvetica"/>
                <w:b/>
              </w:rPr>
              <w:t>Responsibilities</w:t>
            </w:r>
            <w:r w:rsidR="00E568C2" w:rsidRPr="00F206F1">
              <w:rPr>
                <w:rFonts w:cs="Helvetica"/>
                <w:b/>
              </w:rPr>
              <w:t xml:space="preserve">:  </w:t>
            </w:r>
          </w:p>
          <w:p w14:paraId="71C84E40" w14:textId="77777777" w:rsidR="00516225" w:rsidRDefault="00516225" w:rsidP="00555D9B">
            <w:pPr>
              <w:autoSpaceDE w:val="0"/>
              <w:autoSpaceDN w:val="0"/>
              <w:adjustRightInd w:val="0"/>
              <w:contextualSpacing/>
              <w:jc w:val="both"/>
              <w:rPr>
                <w:rFonts w:cs="Helvetica"/>
                <w:b/>
              </w:rPr>
            </w:pPr>
          </w:p>
          <w:p w14:paraId="7DAFC9FD" w14:textId="45E44D20" w:rsidR="00516225" w:rsidRPr="00516225" w:rsidRDefault="00516225" w:rsidP="00516225">
            <w:pPr>
              <w:tabs>
                <w:tab w:val="left" w:pos="447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  <w:r w:rsidRPr="00692552"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>Achievement of Sales KPI’s</w:t>
            </w:r>
            <w:r w:rsidRPr="002019BE">
              <w:rPr>
                <w:rFonts w:cstheme="minorHAnsi"/>
                <w:b/>
              </w:rPr>
              <w:t>:</w:t>
            </w:r>
          </w:p>
          <w:p w14:paraId="1457C2D6" w14:textId="34C24CFA" w:rsidR="00A86D6C" w:rsidRDefault="008408A6" w:rsidP="00F84643">
            <w:pPr>
              <w:pStyle w:val="ListParagraph"/>
              <w:numPr>
                <w:ilvl w:val="0"/>
                <w:numId w:val="46"/>
              </w:numPr>
              <w:tabs>
                <w:tab w:val="left" w:pos="731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4F5786">
              <w:rPr>
                <w:rFonts w:cstheme="minorHAnsi"/>
              </w:rPr>
              <w:t xml:space="preserve">ssist </w:t>
            </w:r>
            <w:r w:rsidR="00243B65">
              <w:rPr>
                <w:rFonts w:cstheme="minorHAnsi"/>
              </w:rPr>
              <w:t>the a</w:t>
            </w:r>
            <w:r w:rsidR="00A86D6C">
              <w:rPr>
                <w:rFonts w:cstheme="minorHAnsi"/>
              </w:rPr>
              <w:t>chieve</w:t>
            </w:r>
            <w:r w:rsidR="00243B65">
              <w:rPr>
                <w:rFonts w:cstheme="minorHAnsi"/>
              </w:rPr>
              <w:t>ment of</w:t>
            </w:r>
            <w:r w:rsidR="00A86D6C">
              <w:rPr>
                <w:rFonts w:cstheme="minorHAnsi"/>
              </w:rPr>
              <w:t xml:space="preserve"> development reservation, legal completion and forward sold targets   </w:t>
            </w:r>
          </w:p>
          <w:p w14:paraId="05DA43F2" w14:textId="6DAD59E4" w:rsidR="00A86D6C" w:rsidRDefault="00243B65" w:rsidP="00F84643">
            <w:pPr>
              <w:pStyle w:val="ListParagraph"/>
              <w:numPr>
                <w:ilvl w:val="0"/>
                <w:numId w:val="46"/>
              </w:numPr>
              <w:tabs>
                <w:tab w:val="left" w:pos="731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With support of the Sales Executive</w:t>
            </w:r>
            <w:r w:rsidR="003E69BB">
              <w:rPr>
                <w:rFonts w:cstheme="minorHAnsi"/>
              </w:rPr>
              <w:t xml:space="preserve">, manage </w:t>
            </w:r>
            <w:r w:rsidR="00A86D6C" w:rsidRPr="00196E7C">
              <w:rPr>
                <w:rFonts w:cstheme="minorHAnsi"/>
              </w:rPr>
              <w:t>negotiat</w:t>
            </w:r>
            <w:r w:rsidR="003E69BB">
              <w:rPr>
                <w:rFonts w:cstheme="minorHAnsi"/>
              </w:rPr>
              <w:t>ions</w:t>
            </w:r>
            <w:r w:rsidR="00A86D6C" w:rsidRPr="00196E7C">
              <w:rPr>
                <w:rFonts w:cstheme="minorHAnsi"/>
              </w:rPr>
              <w:t xml:space="preserve"> with a focus on minimi</w:t>
            </w:r>
            <w:r w:rsidR="00A86D6C">
              <w:rPr>
                <w:rFonts w:cstheme="minorHAnsi"/>
              </w:rPr>
              <w:t>s</w:t>
            </w:r>
            <w:r w:rsidR="00A86D6C" w:rsidRPr="00196E7C">
              <w:rPr>
                <w:rFonts w:cstheme="minorHAnsi"/>
              </w:rPr>
              <w:t>ing incentive</w:t>
            </w:r>
            <w:r w:rsidR="00A86D6C">
              <w:rPr>
                <w:rFonts w:cstheme="minorHAnsi"/>
              </w:rPr>
              <w:t>s</w:t>
            </w:r>
            <w:r w:rsidR="00A86D6C" w:rsidRPr="00196E7C">
              <w:rPr>
                <w:rFonts w:cstheme="minorHAnsi"/>
              </w:rPr>
              <w:t xml:space="preserve"> whil</w:t>
            </w:r>
            <w:r w:rsidR="00A86D6C">
              <w:rPr>
                <w:rFonts w:cstheme="minorHAnsi"/>
              </w:rPr>
              <w:t>st</w:t>
            </w:r>
            <w:r w:rsidR="00A86D6C" w:rsidRPr="00196E7C">
              <w:rPr>
                <w:rFonts w:cstheme="minorHAnsi"/>
              </w:rPr>
              <w:t xml:space="preserve"> maximi</w:t>
            </w:r>
            <w:r w:rsidR="00A86D6C">
              <w:rPr>
                <w:rFonts w:cstheme="minorHAnsi"/>
              </w:rPr>
              <w:t>s</w:t>
            </w:r>
            <w:r w:rsidR="00A86D6C" w:rsidRPr="00196E7C">
              <w:rPr>
                <w:rFonts w:cstheme="minorHAnsi"/>
              </w:rPr>
              <w:t>ing pric</w:t>
            </w:r>
            <w:r w:rsidR="00A86D6C">
              <w:rPr>
                <w:rFonts w:cstheme="minorHAnsi"/>
              </w:rPr>
              <w:t>e per</w:t>
            </w:r>
            <w:r w:rsidR="00A86D6C" w:rsidRPr="00196E7C">
              <w:rPr>
                <w:rFonts w:cstheme="minorHAnsi"/>
              </w:rPr>
              <w:t>formance</w:t>
            </w:r>
          </w:p>
          <w:p w14:paraId="216D3C5F" w14:textId="360F0BAB" w:rsidR="00A86D6C" w:rsidRPr="00692552" w:rsidRDefault="00213058" w:rsidP="00F84643">
            <w:pPr>
              <w:pStyle w:val="ListParagraph"/>
              <w:numPr>
                <w:ilvl w:val="0"/>
                <w:numId w:val="46"/>
              </w:numPr>
              <w:tabs>
                <w:tab w:val="left" w:pos="731"/>
              </w:tabs>
              <w:jc w:val="both"/>
              <w:rPr>
                <w:rFonts w:cstheme="minorHAnsi"/>
              </w:rPr>
            </w:pPr>
            <w:r>
              <w:rPr>
                <w:rFonts w:cs="Calibri"/>
                <w:color w:val="000000"/>
              </w:rPr>
              <w:t xml:space="preserve">Gain knowledge and support </w:t>
            </w:r>
            <w:r w:rsidR="00144D93">
              <w:rPr>
                <w:rFonts w:cs="Calibri"/>
                <w:color w:val="000000"/>
              </w:rPr>
              <w:t>reservation</w:t>
            </w:r>
            <w:r>
              <w:rPr>
                <w:rFonts w:cs="Calibri"/>
                <w:color w:val="000000"/>
              </w:rPr>
              <w:t xml:space="preserve"> </w:t>
            </w:r>
            <w:r w:rsidR="00A86D6C" w:rsidRPr="00196E7C">
              <w:rPr>
                <w:rFonts w:cs="Calibri"/>
                <w:color w:val="000000"/>
              </w:rPr>
              <w:t>manage</w:t>
            </w:r>
            <w:r>
              <w:rPr>
                <w:rFonts w:cs="Calibri"/>
                <w:color w:val="000000"/>
              </w:rPr>
              <w:t>ment</w:t>
            </w:r>
            <w:r w:rsidR="00A86D6C" w:rsidRPr="00196E7C">
              <w:rPr>
                <w:rFonts w:cs="Calibri"/>
                <w:color w:val="000000"/>
              </w:rPr>
              <w:t xml:space="preserve"> to minimi</w:t>
            </w:r>
            <w:r w:rsidR="00A86D6C">
              <w:rPr>
                <w:rFonts w:cs="Calibri"/>
                <w:color w:val="000000"/>
              </w:rPr>
              <w:t>s</w:t>
            </w:r>
            <w:r w:rsidR="00A86D6C" w:rsidRPr="00196E7C">
              <w:rPr>
                <w:rFonts w:cs="Calibri"/>
                <w:color w:val="000000"/>
              </w:rPr>
              <w:t>e</w:t>
            </w:r>
            <w:r w:rsidR="00A86D6C">
              <w:rPr>
                <w:rFonts w:cs="Calibri"/>
                <w:color w:val="000000"/>
              </w:rPr>
              <w:t xml:space="preserve"> days to</w:t>
            </w:r>
            <w:r w:rsidR="00A86D6C" w:rsidRPr="00196E7C">
              <w:rPr>
                <w:rFonts w:cs="Calibri"/>
                <w:color w:val="000000"/>
              </w:rPr>
              <w:t xml:space="preserve"> exchange, mitigate risk, and maintain a low cancellation rate</w:t>
            </w:r>
          </w:p>
          <w:p w14:paraId="280E947C" w14:textId="3D4CB593" w:rsidR="008408A6" w:rsidRPr="008408A6" w:rsidRDefault="00A86D6C" w:rsidP="008408A6">
            <w:pPr>
              <w:pStyle w:val="ListParagraph"/>
              <w:numPr>
                <w:ilvl w:val="0"/>
                <w:numId w:val="46"/>
              </w:numPr>
              <w:tabs>
                <w:tab w:val="left" w:pos="731"/>
              </w:tabs>
              <w:jc w:val="both"/>
              <w:rPr>
                <w:rFonts w:cstheme="minorHAnsi"/>
              </w:rPr>
            </w:pPr>
            <w:r w:rsidRPr="0039551B">
              <w:rPr>
                <w:rFonts w:cstheme="minorHAnsi"/>
              </w:rPr>
              <w:t xml:space="preserve">Capture </w:t>
            </w:r>
            <w:r>
              <w:rPr>
                <w:rFonts w:cstheme="minorHAnsi"/>
              </w:rPr>
              <w:t>full</w:t>
            </w:r>
            <w:r w:rsidRPr="0039551B">
              <w:rPr>
                <w:rFonts w:cstheme="minorHAnsi"/>
              </w:rPr>
              <w:t xml:space="preserve"> customer information </w:t>
            </w:r>
            <w:r w:rsidR="005C3082" w:rsidRPr="0039551B">
              <w:rPr>
                <w:rFonts w:cstheme="minorHAnsi"/>
              </w:rPr>
              <w:t>and</w:t>
            </w:r>
            <w:r w:rsidR="005C3082">
              <w:rPr>
                <w:rFonts w:cstheme="minorHAnsi"/>
              </w:rPr>
              <w:t xml:space="preserve"> develop</w:t>
            </w:r>
            <w:r w:rsidR="004573F8">
              <w:rPr>
                <w:rFonts w:cstheme="minorHAnsi"/>
              </w:rPr>
              <w:t xml:space="preserve"> knowledge of </w:t>
            </w:r>
            <w:r w:rsidRPr="0039551B">
              <w:rPr>
                <w:rFonts w:cstheme="minorHAnsi"/>
              </w:rPr>
              <w:t xml:space="preserve">available schemes to </w:t>
            </w:r>
            <w:r w:rsidR="00D46104">
              <w:rPr>
                <w:rFonts w:cstheme="minorHAnsi"/>
              </w:rPr>
              <w:t>assist</w:t>
            </w:r>
            <w:r w:rsidRPr="0039551B">
              <w:rPr>
                <w:rFonts w:cstheme="minorHAnsi"/>
              </w:rPr>
              <w:t xml:space="preserve"> sale conversions</w:t>
            </w:r>
          </w:p>
          <w:p w14:paraId="7AC7D7BC" w14:textId="77777777" w:rsidR="00A22766" w:rsidRDefault="00A22766" w:rsidP="00A22766">
            <w:pPr>
              <w:tabs>
                <w:tab w:val="left" w:pos="284"/>
                <w:tab w:val="left" w:pos="60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5FAC319E" w14:textId="540A4F48" w:rsidR="00A22766" w:rsidRPr="00151030" w:rsidRDefault="00516225" w:rsidP="00151030">
            <w:pPr>
              <w:tabs>
                <w:tab w:val="left" w:pos="447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2.</w:t>
            </w:r>
            <w:r w:rsidRPr="00692552">
              <w:rPr>
                <w:rFonts w:cstheme="minorHAnsi"/>
                <w:b/>
              </w:rPr>
              <w:tab/>
            </w:r>
            <w:r w:rsidR="00F751A0">
              <w:rPr>
                <w:rFonts w:cstheme="minorHAnsi"/>
                <w:b/>
              </w:rPr>
              <w:t xml:space="preserve">Support the delivery of </w:t>
            </w:r>
            <w:r w:rsidR="00151030">
              <w:rPr>
                <w:rFonts w:cstheme="minorHAnsi"/>
                <w:b/>
              </w:rPr>
              <w:t>5* customer service and experience</w:t>
            </w:r>
            <w:r w:rsidRPr="002019BE">
              <w:rPr>
                <w:rFonts w:cstheme="minorHAnsi"/>
                <w:b/>
              </w:rPr>
              <w:t>:</w:t>
            </w:r>
          </w:p>
          <w:p w14:paraId="3514482C" w14:textId="668DC8DA" w:rsidR="00A22766" w:rsidRDefault="005509DB" w:rsidP="00F8464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Assist with</w:t>
            </w:r>
            <w:r w:rsidR="00A22766" w:rsidRPr="004D2407">
              <w:rPr>
                <w:rFonts w:cstheme="minorHAnsi"/>
              </w:rPr>
              <w:t xml:space="preserve"> show home demonstrations, effectively promoting Story Homes’ unique specification and key selling points</w:t>
            </w:r>
            <w:r w:rsidR="00A22766">
              <w:rPr>
                <w:rFonts w:cstheme="minorHAnsi"/>
              </w:rPr>
              <w:t xml:space="preserve"> </w:t>
            </w:r>
          </w:p>
          <w:p w14:paraId="66218FEE" w14:textId="10F4057F" w:rsidR="00A22766" w:rsidRPr="002019BE" w:rsidRDefault="00995697" w:rsidP="00F8464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Gain understanding </w:t>
            </w:r>
            <w:r w:rsidR="00EF60E6">
              <w:rPr>
                <w:rFonts w:cstheme="minorHAnsi"/>
              </w:rPr>
              <w:t xml:space="preserve">and demonstrate </w:t>
            </w:r>
            <w:r w:rsidR="00E02D49">
              <w:rPr>
                <w:rFonts w:cstheme="minorHAnsi"/>
              </w:rPr>
              <w:t>the ability to identify</w:t>
            </w:r>
            <w:r w:rsidR="00A22766" w:rsidRPr="002019BE">
              <w:rPr>
                <w:rFonts w:cstheme="minorHAnsi"/>
              </w:rPr>
              <w:t xml:space="preserve"> customer profiles </w:t>
            </w:r>
            <w:r w:rsidR="00D44644">
              <w:rPr>
                <w:rFonts w:cstheme="minorHAnsi"/>
              </w:rPr>
              <w:t>and</w:t>
            </w:r>
            <w:r w:rsidR="00A22766" w:rsidRPr="002019BE">
              <w:rPr>
                <w:rFonts w:cstheme="minorHAnsi"/>
              </w:rPr>
              <w:t xml:space="preserve"> tailor your approach </w:t>
            </w:r>
            <w:r w:rsidR="00D44644">
              <w:rPr>
                <w:rFonts w:cstheme="minorHAnsi"/>
              </w:rPr>
              <w:t>to</w:t>
            </w:r>
            <w:r w:rsidR="00A22766" w:rsidRPr="002019BE">
              <w:rPr>
                <w:rFonts w:cstheme="minorHAnsi"/>
              </w:rPr>
              <w:t xml:space="preserve"> build</w:t>
            </w:r>
            <w:r w:rsidR="00D44644">
              <w:rPr>
                <w:rFonts w:cstheme="minorHAnsi"/>
              </w:rPr>
              <w:t xml:space="preserve"> </w:t>
            </w:r>
            <w:r w:rsidR="00A22766" w:rsidRPr="002019BE">
              <w:rPr>
                <w:rFonts w:cstheme="minorHAnsi"/>
              </w:rPr>
              <w:t>rapport</w:t>
            </w:r>
          </w:p>
          <w:p w14:paraId="309B9665" w14:textId="77777777" w:rsidR="00A22766" w:rsidRDefault="00A22766" w:rsidP="00F8464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cstheme="minorHAnsi"/>
              </w:rPr>
            </w:pPr>
            <w:r w:rsidRPr="002019BE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ffectively identify </w:t>
            </w:r>
            <w:r w:rsidRPr="002019BE">
              <w:rPr>
                <w:rFonts w:cstheme="minorHAnsi"/>
              </w:rPr>
              <w:t>customer requirements, provid</w:t>
            </w:r>
            <w:r>
              <w:rPr>
                <w:rFonts w:cstheme="minorHAnsi"/>
              </w:rPr>
              <w:t>ing</w:t>
            </w:r>
            <w:r w:rsidRPr="002019BE">
              <w:rPr>
                <w:rFonts w:cstheme="minorHAnsi"/>
              </w:rPr>
              <w:t xml:space="preserve"> relevant information</w:t>
            </w:r>
            <w:r>
              <w:rPr>
                <w:rFonts w:cstheme="minorHAnsi"/>
              </w:rPr>
              <w:t xml:space="preserve"> and </w:t>
            </w:r>
            <w:r w:rsidRPr="009B0592">
              <w:rPr>
                <w:rFonts w:cstheme="minorHAnsi"/>
              </w:rPr>
              <w:t>proactively manag</w:t>
            </w:r>
            <w:r>
              <w:rPr>
                <w:rFonts w:cstheme="minorHAnsi"/>
              </w:rPr>
              <w:t>ing</w:t>
            </w:r>
            <w:r w:rsidRPr="009B0592">
              <w:rPr>
                <w:rFonts w:cstheme="minorHAnsi"/>
              </w:rPr>
              <w:t xml:space="preserve"> objections with a positive approach</w:t>
            </w:r>
          </w:p>
          <w:p w14:paraId="5BE580F9" w14:textId="536270D9" w:rsidR="00A22766" w:rsidRDefault="00A22766" w:rsidP="00F8464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cstheme="minorHAnsi"/>
              </w:rPr>
            </w:pPr>
            <w:r w:rsidRPr="00FE7642">
              <w:rPr>
                <w:rFonts w:cstheme="minorHAnsi"/>
              </w:rPr>
              <w:t xml:space="preserve">Maintain </w:t>
            </w:r>
            <w:r w:rsidR="008408A6">
              <w:rPr>
                <w:rFonts w:cstheme="minorHAnsi"/>
              </w:rPr>
              <w:t xml:space="preserve">effective customer </w:t>
            </w:r>
            <w:r w:rsidRPr="00FE7642">
              <w:rPr>
                <w:rFonts w:cstheme="minorHAnsi"/>
              </w:rPr>
              <w:t xml:space="preserve">communication </w:t>
            </w:r>
            <w:r w:rsidR="008408A6">
              <w:rPr>
                <w:rFonts w:cstheme="minorHAnsi"/>
              </w:rPr>
              <w:t xml:space="preserve">in line with the lead management plan and </w:t>
            </w:r>
            <w:r w:rsidR="00AC1AFC">
              <w:rPr>
                <w:rFonts w:cstheme="minorHAnsi"/>
              </w:rPr>
              <w:t>C</w:t>
            </w:r>
            <w:r w:rsidR="008408A6">
              <w:rPr>
                <w:rFonts w:cstheme="minorHAnsi"/>
              </w:rPr>
              <w:t xml:space="preserve">ustomer </w:t>
            </w:r>
            <w:r w:rsidR="00AC1AFC">
              <w:rPr>
                <w:rFonts w:cstheme="minorHAnsi"/>
              </w:rPr>
              <w:t>J</w:t>
            </w:r>
            <w:r w:rsidR="008408A6">
              <w:rPr>
                <w:rFonts w:cstheme="minorHAnsi"/>
              </w:rPr>
              <w:t>ourney</w:t>
            </w:r>
          </w:p>
          <w:p w14:paraId="422A1373" w14:textId="77777777" w:rsidR="00A538B3" w:rsidRDefault="00A538B3" w:rsidP="00F8464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cstheme="minorHAnsi"/>
              </w:rPr>
            </w:pPr>
            <w:r w:rsidRPr="00A538B3">
              <w:rPr>
                <w:rFonts w:cstheme="minorHAnsi"/>
              </w:rPr>
              <w:t>Build and apply knowledge of the Consumer Code to effectively manage customer expectations throughout the sales process</w:t>
            </w:r>
          </w:p>
          <w:p w14:paraId="6ED31C3E" w14:textId="2C5D45AB" w:rsidR="006272EB" w:rsidRDefault="006272EB" w:rsidP="00F8464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cstheme="minorHAnsi"/>
              </w:rPr>
            </w:pPr>
            <w:r w:rsidRPr="006272EB">
              <w:rPr>
                <w:rFonts w:cstheme="minorHAnsi"/>
              </w:rPr>
              <w:t>Support customer appointments for choices, upgrades, and optional extras by providing guidance</w:t>
            </w:r>
            <w:r w:rsidR="00286E60">
              <w:rPr>
                <w:rFonts w:cstheme="minorHAnsi"/>
              </w:rPr>
              <w:t xml:space="preserve"> and</w:t>
            </w:r>
            <w:r w:rsidRPr="006272EB">
              <w:rPr>
                <w:rFonts w:cstheme="minorHAnsi"/>
              </w:rPr>
              <w:t xml:space="preserve"> learning to help customers make informed decision</w:t>
            </w:r>
            <w:r w:rsidR="004B5944">
              <w:rPr>
                <w:rFonts w:cstheme="minorHAnsi"/>
              </w:rPr>
              <w:t>s</w:t>
            </w:r>
            <w:r w:rsidR="00C21BA3">
              <w:rPr>
                <w:rFonts w:cstheme="minorHAnsi"/>
              </w:rPr>
              <w:t>,</w:t>
            </w:r>
            <w:r w:rsidR="00286E60">
              <w:rPr>
                <w:rFonts w:cstheme="minorHAnsi"/>
              </w:rPr>
              <w:t xml:space="preserve"> whilst</w:t>
            </w:r>
            <w:r w:rsidRPr="006272EB">
              <w:rPr>
                <w:rFonts w:cstheme="minorHAnsi"/>
              </w:rPr>
              <w:t xml:space="preserve"> observing opportunities to upsell additional features</w:t>
            </w:r>
          </w:p>
          <w:p w14:paraId="631DD1B1" w14:textId="64941055" w:rsidR="00A22766" w:rsidRPr="00FE7642" w:rsidRDefault="00C02DD8" w:rsidP="00F8464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Assist</w:t>
            </w:r>
            <w:r w:rsidR="00E73BDA" w:rsidRPr="00E73BDA">
              <w:rPr>
                <w:rFonts w:cstheme="minorHAnsi"/>
              </w:rPr>
              <w:t xml:space="preserve"> in responding to customer enquiries in a prompt and professional manner,</w:t>
            </w:r>
            <w:r w:rsidR="002722F6">
              <w:rPr>
                <w:rFonts w:cstheme="minorHAnsi"/>
              </w:rPr>
              <w:t xml:space="preserve"> demonstrating </w:t>
            </w:r>
            <w:r>
              <w:rPr>
                <w:rFonts w:cstheme="minorHAnsi"/>
              </w:rPr>
              <w:t>effective communication,</w:t>
            </w:r>
            <w:r w:rsidR="00E73BDA" w:rsidRPr="00E73BDA">
              <w:rPr>
                <w:rFonts w:cstheme="minorHAnsi"/>
              </w:rPr>
              <w:t xml:space="preserve"> whil</w:t>
            </w:r>
            <w:r w:rsidR="00C21BA3">
              <w:rPr>
                <w:rFonts w:cstheme="minorHAnsi"/>
              </w:rPr>
              <w:t>st</w:t>
            </w:r>
            <w:r w:rsidR="00E73BDA" w:rsidRPr="00E73BDA">
              <w:rPr>
                <w:rFonts w:cstheme="minorHAnsi"/>
              </w:rPr>
              <w:t xml:space="preserve"> learning to align interactions with the </w:t>
            </w:r>
            <w:r w:rsidR="00AC1AFC">
              <w:rPr>
                <w:rFonts w:cstheme="minorHAnsi"/>
              </w:rPr>
              <w:t>C</w:t>
            </w:r>
            <w:r w:rsidR="00E73BDA" w:rsidRPr="00E73BDA">
              <w:rPr>
                <w:rFonts w:cstheme="minorHAnsi"/>
              </w:rPr>
              <w:t xml:space="preserve">ustomer </w:t>
            </w:r>
            <w:r w:rsidR="00AC1AFC">
              <w:rPr>
                <w:rFonts w:cstheme="minorHAnsi"/>
              </w:rPr>
              <w:t>J</w:t>
            </w:r>
            <w:r w:rsidR="00E73BDA" w:rsidRPr="00E73BDA">
              <w:rPr>
                <w:rFonts w:cstheme="minorHAnsi"/>
              </w:rPr>
              <w:t>ourney</w:t>
            </w:r>
          </w:p>
          <w:p w14:paraId="39C6BC16" w14:textId="26AF4CAA" w:rsidR="00CA2F42" w:rsidRDefault="00CA2F42" w:rsidP="00F84643">
            <w:pPr>
              <w:pStyle w:val="ListParagraph"/>
              <w:numPr>
                <w:ilvl w:val="0"/>
                <w:numId w:val="46"/>
              </w:numPr>
              <w:jc w:val="both"/>
              <w:rPr>
                <w:rFonts w:cstheme="minorHAnsi"/>
              </w:rPr>
            </w:pPr>
            <w:r w:rsidRPr="00CA2F42">
              <w:rPr>
                <w:rFonts w:cstheme="minorHAnsi"/>
              </w:rPr>
              <w:t xml:space="preserve">Support the </w:t>
            </w:r>
            <w:r w:rsidR="0027725C">
              <w:rPr>
                <w:rFonts w:cstheme="minorHAnsi"/>
              </w:rPr>
              <w:t xml:space="preserve">Sales Executive and </w:t>
            </w:r>
            <w:r w:rsidRPr="00CA2F42">
              <w:rPr>
                <w:rFonts w:cstheme="minorHAnsi"/>
              </w:rPr>
              <w:t>Production team with pre-legal inspections, new home demonstrations, and handovers, while developing knowledge to help ensure customers understand their new homes</w:t>
            </w:r>
          </w:p>
          <w:p w14:paraId="78A008D0" w14:textId="77777777" w:rsidR="00AC1AFC" w:rsidRDefault="00AC1AFC" w:rsidP="00AC1AFC">
            <w:pPr>
              <w:jc w:val="both"/>
              <w:rPr>
                <w:rFonts w:cstheme="minorHAnsi"/>
              </w:rPr>
            </w:pPr>
          </w:p>
          <w:p w14:paraId="0AE04704" w14:textId="77777777" w:rsidR="00AC1AFC" w:rsidRDefault="00AC1AFC" w:rsidP="00AC1AFC">
            <w:pPr>
              <w:jc w:val="both"/>
              <w:rPr>
                <w:rFonts w:cstheme="minorHAnsi"/>
              </w:rPr>
            </w:pPr>
          </w:p>
          <w:p w14:paraId="00820F1E" w14:textId="77777777" w:rsidR="00AC1AFC" w:rsidRPr="00AC1AFC" w:rsidRDefault="00AC1AFC" w:rsidP="00AC1AFC">
            <w:pPr>
              <w:jc w:val="both"/>
              <w:rPr>
                <w:rFonts w:cstheme="minorHAnsi"/>
              </w:rPr>
            </w:pPr>
          </w:p>
          <w:p w14:paraId="31EB0119" w14:textId="77777777" w:rsidR="005F02D5" w:rsidRDefault="005F02D5" w:rsidP="005F02D5">
            <w:pPr>
              <w:pStyle w:val="ListParagraph"/>
              <w:ind w:left="447"/>
              <w:rPr>
                <w:rFonts w:cstheme="minorHAnsi"/>
                <w:b/>
              </w:rPr>
            </w:pPr>
          </w:p>
          <w:p w14:paraId="119E52F5" w14:textId="00C9403F" w:rsidR="005F02D5" w:rsidRPr="00151030" w:rsidRDefault="004B4DF0" w:rsidP="00151030">
            <w:pPr>
              <w:tabs>
                <w:tab w:val="left" w:pos="447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</w:t>
            </w:r>
            <w:r w:rsidR="00151030">
              <w:rPr>
                <w:rFonts w:cstheme="minorHAnsi"/>
                <w:b/>
              </w:rPr>
              <w:t>.</w:t>
            </w:r>
            <w:r w:rsidR="00151030" w:rsidRPr="00692552">
              <w:rPr>
                <w:rFonts w:cstheme="minorHAnsi"/>
                <w:b/>
              </w:rPr>
              <w:tab/>
            </w:r>
            <w:r w:rsidR="00151030">
              <w:rPr>
                <w:rFonts w:cstheme="minorHAnsi"/>
                <w:b/>
              </w:rPr>
              <w:t xml:space="preserve">Support the delivery of Story Homes </w:t>
            </w:r>
            <w:r w:rsidR="007E558C">
              <w:rPr>
                <w:rFonts w:cstheme="minorHAnsi"/>
                <w:b/>
              </w:rPr>
              <w:t>quality standards</w:t>
            </w:r>
            <w:r w:rsidR="00151030" w:rsidRPr="002019BE">
              <w:rPr>
                <w:rFonts w:cstheme="minorHAnsi"/>
                <w:b/>
              </w:rPr>
              <w:t>:</w:t>
            </w:r>
          </w:p>
          <w:p w14:paraId="01E14E7C" w14:textId="656C5D93" w:rsidR="005F02D5" w:rsidRPr="00FE7642" w:rsidRDefault="006E71EF" w:rsidP="00F8464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Assist with </w:t>
            </w:r>
            <w:r w:rsidR="005F02D5" w:rsidRPr="00FE7642">
              <w:rPr>
                <w:rFonts w:cstheme="minorHAnsi"/>
              </w:rPr>
              <w:t>regular plot checks and key stage inspections, identifying and reporting any quality or presentation issues to the site team and management</w:t>
            </w:r>
            <w:r w:rsidR="004B4DF0">
              <w:rPr>
                <w:rFonts w:cstheme="minorHAnsi"/>
              </w:rPr>
              <w:t>, whilst developing an understanding of the new home building process</w:t>
            </w:r>
          </w:p>
          <w:p w14:paraId="3B8C977B" w14:textId="41E1308E" w:rsidR="005F02D5" w:rsidRPr="002019BE" w:rsidRDefault="005F02D5" w:rsidP="00F8464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 w:rsidRPr="002019BE">
              <w:rPr>
                <w:rFonts w:cstheme="minorHAnsi"/>
              </w:rPr>
              <w:t xml:space="preserve">Regularly review and maintain site and </w:t>
            </w:r>
            <w:r>
              <w:rPr>
                <w:rFonts w:cstheme="minorHAnsi"/>
              </w:rPr>
              <w:t>sales</w:t>
            </w:r>
            <w:r w:rsidRPr="002019BE">
              <w:rPr>
                <w:rFonts w:cstheme="minorHAnsi"/>
              </w:rPr>
              <w:t xml:space="preserve"> presentation standards</w:t>
            </w:r>
            <w:r>
              <w:rPr>
                <w:rFonts w:cstheme="minorHAnsi"/>
              </w:rPr>
              <w:t xml:space="preserve">, </w:t>
            </w:r>
            <w:r w:rsidRPr="002019BE">
              <w:rPr>
                <w:rFonts w:cstheme="minorHAnsi"/>
              </w:rPr>
              <w:t>highlight</w:t>
            </w:r>
            <w:r>
              <w:rPr>
                <w:rFonts w:cstheme="minorHAnsi"/>
              </w:rPr>
              <w:t>ing</w:t>
            </w:r>
            <w:r w:rsidRPr="002019BE">
              <w:rPr>
                <w:rFonts w:cstheme="minorHAnsi"/>
              </w:rPr>
              <w:t xml:space="preserve"> any</w:t>
            </w:r>
            <w:r w:rsidR="00283992">
              <w:rPr>
                <w:rFonts w:cstheme="minorHAnsi"/>
              </w:rPr>
              <w:t xml:space="preserve"> improvement </w:t>
            </w:r>
            <w:r w:rsidR="00283992" w:rsidRPr="002019BE">
              <w:rPr>
                <w:rFonts w:cstheme="minorHAnsi"/>
              </w:rPr>
              <w:t>areas</w:t>
            </w:r>
            <w:r w:rsidRPr="002019BE">
              <w:rPr>
                <w:rFonts w:cstheme="minorHAnsi"/>
              </w:rPr>
              <w:t xml:space="preserve"> </w:t>
            </w:r>
          </w:p>
          <w:p w14:paraId="1B9C1883" w14:textId="2A61F9AC" w:rsidR="005F02D5" w:rsidRPr="002019BE" w:rsidRDefault="005F02D5" w:rsidP="00F8464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 w:rsidRPr="002019BE">
              <w:rPr>
                <w:rFonts w:cstheme="minorHAnsi"/>
              </w:rPr>
              <w:t xml:space="preserve">Take part in weekly </w:t>
            </w:r>
            <w:r>
              <w:rPr>
                <w:rFonts w:cstheme="minorHAnsi"/>
              </w:rPr>
              <w:t>Production</w:t>
            </w:r>
            <w:r w:rsidR="00283992">
              <w:rPr>
                <w:rFonts w:cstheme="minorHAnsi"/>
              </w:rPr>
              <w:t>/</w:t>
            </w:r>
            <w:r>
              <w:rPr>
                <w:rFonts w:cstheme="minorHAnsi"/>
              </w:rPr>
              <w:t>S</w:t>
            </w:r>
            <w:r w:rsidRPr="002019BE">
              <w:rPr>
                <w:rFonts w:cstheme="minorHAnsi"/>
              </w:rPr>
              <w:t>ales meetings</w:t>
            </w:r>
            <w:r>
              <w:rPr>
                <w:rFonts w:cstheme="minorHAnsi"/>
              </w:rPr>
              <w:t>, working effectively as a team to discuss and deliver high standards of</w:t>
            </w:r>
            <w:r w:rsidRPr="002019BE">
              <w:rPr>
                <w:rFonts w:cstheme="minorHAnsi"/>
              </w:rPr>
              <w:t xml:space="preserve"> presentation</w:t>
            </w:r>
            <w:r>
              <w:rPr>
                <w:rFonts w:cstheme="minorHAnsi"/>
              </w:rPr>
              <w:t xml:space="preserve">, </w:t>
            </w:r>
            <w:r w:rsidR="007800F0">
              <w:rPr>
                <w:rFonts w:cstheme="minorHAnsi"/>
              </w:rPr>
              <w:t xml:space="preserve">providing </w:t>
            </w:r>
            <w:r w:rsidR="004F0A0A">
              <w:rPr>
                <w:rFonts w:cstheme="minorHAnsi"/>
              </w:rPr>
              <w:t>suppor</w:t>
            </w:r>
            <w:r w:rsidR="007800F0">
              <w:rPr>
                <w:rFonts w:cstheme="minorHAnsi"/>
              </w:rPr>
              <w:t>t</w:t>
            </w:r>
            <w:r w:rsidR="004F0A0A">
              <w:rPr>
                <w:rFonts w:cstheme="minorHAnsi"/>
              </w:rPr>
              <w:t xml:space="preserve"> </w:t>
            </w:r>
            <w:r w:rsidR="007800F0">
              <w:rPr>
                <w:rFonts w:cstheme="minorHAnsi"/>
              </w:rPr>
              <w:t xml:space="preserve">with any actions </w:t>
            </w:r>
          </w:p>
          <w:p w14:paraId="4E65275D" w14:textId="1E4D75A1" w:rsidR="005F02D5" w:rsidRDefault="00203B36" w:rsidP="00F8464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5F02D5" w:rsidRPr="002019BE">
              <w:rPr>
                <w:rFonts w:cstheme="minorHAnsi"/>
              </w:rPr>
              <w:t xml:space="preserve">roudly represent Story Homes </w:t>
            </w:r>
            <w:r w:rsidR="00CE2B5E">
              <w:rPr>
                <w:rFonts w:cstheme="minorHAnsi"/>
              </w:rPr>
              <w:t>and</w:t>
            </w:r>
            <w:r w:rsidR="005F02D5" w:rsidRPr="002019BE">
              <w:rPr>
                <w:rFonts w:cstheme="minorHAnsi"/>
              </w:rPr>
              <w:t xml:space="preserve"> the company values to all customers and colleagues </w:t>
            </w:r>
          </w:p>
          <w:p w14:paraId="19A40975" w14:textId="77777777" w:rsidR="005F02D5" w:rsidRDefault="005F02D5" w:rsidP="00F8464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 w:rsidRPr="00EF530F">
              <w:rPr>
                <w:rFonts w:cstheme="minorHAnsi"/>
              </w:rPr>
              <w:t>Ensure full compliance with uniform and personal presentation standards</w:t>
            </w:r>
            <w:r>
              <w:rPr>
                <w:rFonts w:cstheme="minorHAnsi"/>
              </w:rPr>
              <w:t xml:space="preserve"> </w:t>
            </w:r>
            <w:r w:rsidRPr="00EF530F">
              <w:rPr>
                <w:rFonts w:cstheme="minorHAnsi"/>
              </w:rPr>
              <w:t xml:space="preserve">to reflect the company’s commitment to professionalism and high-quality </w:t>
            </w:r>
          </w:p>
          <w:p w14:paraId="09D1A229" w14:textId="77777777" w:rsidR="00D5206C" w:rsidRDefault="00D5206C" w:rsidP="00D5206C">
            <w:pPr>
              <w:rPr>
                <w:rFonts w:cstheme="minorHAnsi"/>
              </w:rPr>
            </w:pPr>
          </w:p>
          <w:p w14:paraId="4A46C121" w14:textId="77777777" w:rsidR="00D5206C" w:rsidRPr="00692552" w:rsidRDefault="00D5206C" w:rsidP="00D5206C">
            <w:pPr>
              <w:tabs>
                <w:tab w:val="left" w:pos="447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4.</w:t>
            </w:r>
            <w:r w:rsidRPr="00692552">
              <w:rPr>
                <w:rFonts w:cstheme="minorHAnsi"/>
                <w:b/>
              </w:rPr>
              <w:tab/>
              <w:t>Provide accurate and timely information and data to customers and colleagues:</w:t>
            </w:r>
          </w:p>
          <w:p w14:paraId="176BFEB6" w14:textId="1C0354B1" w:rsidR="00D5206C" w:rsidRPr="002019BE" w:rsidRDefault="008E7D3C" w:rsidP="00F8464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Understand</w:t>
            </w:r>
            <w:r w:rsidR="00EB088C">
              <w:rPr>
                <w:rFonts w:cstheme="minorHAnsi"/>
              </w:rPr>
              <w:t xml:space="preserve"> requirements and importance of </w:t>
            </w:r>
            <w:r>
              <w:rPr>
                <w:rFonts w:cstheme="minorHAnsi"/>
              </w:rPr>
              <w:t>p</w:t>
            </w:r>
            <w:r w:rsidR="00D5206C" w:rsidRPr="002019BE">
              <w:rPr>
                <w:rFonts w:cstheme="minorHAnsi"/>
              </w:rPr>
              <w:t>rovid</w:t>
            </w:r>
            <w:r w:rsidR="00EB088C">
              <w:rPr>
                <w:rFonts w:cstheme="minorHAnsi"/>
              </w:rPr>
              <w:t>ing</w:t>
            </w:r>
            <w:r w:rsidR="00D5206C" w:rsidRPr="002019BE">
              <w:rPr>
                <w:rFonts w:cstheme="minorHAnsi"/>
              </w:rPr>
              <w:t xml:space="preserve"> accurate and up to date information, with all </w:t>
            </w:r>
            <w:r w:rsidR="00AC1AFC">
              <w:rPr>
                <w:rFonts w:cstheme="minorHAnsi"/>
              </w:rPr>
              <w:t>C</w:t>
            </w:r>
            <w:r w:rsidR="00D5206C" w:rsidRPr="002019BE">
              <w:rPr>
                <w:rFonts w:cstheme="minorHAnsi"/>
              </w:rPr>
              <w:t xml:space="preserve">ustomer </w:t>
            </w:r>
            <w:r w:rsidR="00AC1AFC">
              <w:rPr>
                <w:rFonts w:cstheme="minorHAnsi"/>
              </w:rPr>
              <w:t>J</w:t>
            </w:r>
            <w:r w:rsidR="00D5206C" w:rsidRPr="002019BE">
              <w:rPr>
                <w:rFonts w:cstheme="minorHAnsi"/>
              </w:rPr>
              <w:t>ourney information recorded on the CRM syste</w:t>
            </w:r>
            <w:r w:rsidR="00283992">
              <w:rPr>
                <w:rFonts w:cstheme="minorHAnsi"/>
              </w:rPr>
              <w:t>m</w:t>
            </w:r>
            <w:r w:rsidR="00D5206C">
              <w:rPr>
                <w:rFonts w:cstheme="minorHAnsi"/>
              </w:rPr>
              <w:t xml:space="preserve"> </w:t>
            </w:r>
          </w:p>
          <w:p w14:paraId="251738ED" w14:textId="3455BB87" w:rsidR="00D5206C" w:rsidRDefault="008964BF" w:rsidP="00F84643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Gain an u</w:t>
            </w:r>
            <w:r w:rsidR="00DB6544" w:rsidRPr="006D3427">
              <w:rPr>
                <w:rFonts w:cstheme="minorHAnsi"/>
              </w:rPr>
              <w:t>nderstand</w:t>
            </w:r>
            <w:r>
              <w:rPr>
                <w:rFonts w:cstheme="minorHAnsi"/>
              </w:rPr>
              <w:t>ing of the conveyancing process</w:t>
            </w:r>
            <w:r w:rsidR="00DB6544" w:rsidRPr="006D3427">
              <w:rPr>
                <w:rFonts w:cstheme="minorHAnsi"/>
              </w:rPr>
              <w:t xml:space="preserve"> and demonstrate how to liaise and communicate effectively</w:t>
            </w:r>
            <w:r w:rsidR="00D5206C" w:rsidRPr="002019BE">
              <w:rPr>
                <w:rFonts w:cstheme="minorHAnsi"/>
              </w:rPr>
              <w:t xml:space="preserve"> with external bodies such as solicitors and financial adviser</w:t>
            </w:r>
            <w:r w:rsidR="00283992">
              <w:rPr>
                <w:rFonts w:cstheme="minorHAnsi"/>
              </w:rPr>
              <w:t>s</w:t>
            </w:r>
          </w:p>
          <w:p w14:paraId="7EA6A1C3" w14:textId="32CB5D00" w:rsidR="006B3357" w:rsidRPr="006B3357" w:rsidRDefault="00DB6544" w:rsidP="00F84643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theme="minorHAnsi"/>
              </w:rPr>
              <w:t>Proactively b</w:t>
            </w:r>
            <w:r w:rsidR="006B3357" w:rsidRPr="006B3357">
              <w:rPr>
                <w:rFonts w:cstheme="minorHAnsi"/>
              </w:rPr>
              <w:t>uild knowledge of regional competitors and assist in producing accurate, timely monthly competitor reports</w:t>
            </w:r>
          </w:p>
          <w:p w14:paraId="1E105786" w14:textId="2A9058AD" w:rsidR="00D5206C" w:rsidRDefault="002E5F5A" w:rsidP="00F84643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 xml:space="preserve">Support the Sales Executive and </w:t>
            </w:r>
            <w:r w:rsidR="00D5206C" w:rsidRPr="008C7846">
              <w:rPr>
                <w:rFonts w:cs="Helvetica"/>
              </w:rPr>
              <w:t xml:space="preserve">Marketing and Communications team by </w:t>
            </w:r>
            <w:r w:rsidR="002A3609">
              <w:rPr>
                <w:rFonts w:cs="Helvetica"/>
              </w:rPr>
              <w:t>identifying potential</w:t>
            </w:r>
            <w:r w:rsidR="00D5206C" w:rsidRPr="008C7846">
              <w:rPr>
                <w:rFonts w:cs="Helvetica"/>
              </w:rPr>
              <w:t xml:space="preserve"> customer stories, testimonials, and feedback from marketing campaigns to support content development</w:t>
            </w:r>
            <w:r w:rsidR="00D5206C">
              <w:rPr>
                <w:rFonts w:cs="Helvetica"/>
              </w:rPr>
              <w:t xml:space="preserve"> </w:t>
            </w:r>
            <w:r w:rsidR="00D5206C" w:rsidRPr="008C7846">
              <w:rPr>
                <w:rFonts w:cs="Helvetica"/>
              </w:rPr>
              <w:t>and inform future marketing strategies</w:t>
            </w:r>
          </w:p>
          <w:p w14:paraId="7CB7D550" w14:textId="77777777" w:rsidR="00777868" w:rsidRPr="002019BE" w:rsidRDefault="00777868" w:rsidP="00777868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  <w:p w14:paraId="337F4CE2" w14:textId="77777777" w:rsidR="00777868" w:rsidRPr="00F2236E" w:rsidRDefault="00777868" w:rsidP="00777868">
            <w:pPr>
              <w:autoSpaceDE w:val="0"/>
              <w:autoSpaceDN w:val="0"/>
              <w:adjustRightInd w:val="0"/>
              <w:rPr>
                <w:rFonts w:cs="Helvetica"/>
                <w:b/>
                <w:bCs/>
              </w:rPr>
            </w:pPr>
            <w:r>
              <w:rPr>
                <w:rFonts w:cs="Helvetica"/>
                <w:b/>
                <w:bCs/>
              </w:rPr>
              <w:t>5.</w:t>
            </w:r>
            <w:r w:rsidRPr="00F2236E">
              <w:rPr>
                <w:rFonts w:cs="Helvetica"/>
                <w:b/>
                <w:bCs/>
              </w:rPr>
              <w:t xml:space="preserve"> Compliance with training and regulatory bodies:</w:t>
            </w:r>
          </w:p>
          <w:p w14:paraId="35B54674" w14:textId="3465FA9B" w:rsidR="00777868" w:rsidRPr="002C7CD0" w:rsidRDefault="00B14922" w:rsidP="002C7CD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2C7CD0">
              <w:rPr>
                <w:rFonts w:cs="Helvetica"/>
              </w:rPr>
              <w:t>Proactive</w:t>
            </w:r>
            <w:r w:rsidR="00283992" w:rsidRPr="002C7CD0">
              <w:rPr>
                <w:rFonts w:cs="Helvetica"/>
              </w:rPr>
              <w:t xml:space="preserve"> completion of the Sales Excellence </w:t>
            </w:r>
            <w:r w:rsidR="00AC1AFC">
              <w:rPr>
                <w:rFonts w:cs="Helvetica"/>
              </w:rPr>
              <w:t>Training P</w:t>
            </w:r>
            <w:r w:rsidR="00283992" w:rsidRPr="002C7CD0">
              <w:rPr>
                <w:rFonts w:cs="Helvetica"/>
              </w:rPr>
              <w:t>rogramme within the required timeframes</w:t>
            </w:r>
          </w:p>
          <w:p w14:paraId="065CAD81" w14:textId="5E39035C" w:rsidR="00777868" w:rsidRDefault="00777868" w:rsidP="00F84643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E9153E">
              <w:rPr>
                <w:rFonts w:cs="Helvetica"/>
              </w:rPr>
              <w:t xml:space="preserve">Proactively identify and communicate individual training needs to the Sales Manager to support </w:t>
            </w:r>
            <w:r>
              <w:rPr>
                <w:rFonts w:cs="Helvetica"/>
              </w:rPr>
              <w:t>your</w:t>
            </w:r>
            <w:r w:rsidRPr="00E9153E">
              <w:rPr>
                <w:rFonts w:cs="Helvetica"/>
              </w:rPr>
              <w:t xml:space="preserve"> growth</w:t>
            </w:r>
          </w:p>
          <w:p w14:paraId="2C78EDC7" w14:textId="55B89734" w:rsidR="00777868" w:rsidRPr="00805BE3" w:rsidRDefault="00805BE3" w:rsidP="00F84643">
            <w:pPr>
              <w:pStyle w:val="ListParagraph"/>
              <w:numPr>
                <w:ilvl w:val="0"/>
                <w:numId w:val="46"/>
              </w:numPr>
              <w:tabs>
                <w:tab w:val="left" w:pos="1020"/>
              </w:tabs>
              <w:jc w:val="both"/>
              <w:rPr>
                <w:rFonts w:cstheme="minorHAnsi"/>
              </w:rPr>
            </w:pPr>
            <w:r w:rsidRPr="00805BE3">
              <w:rPr>
                <w:rFonts w:cs="Helvetica"/>
              </w:rPr>
              <w:t xml:space="preserve">Develop </w:t>
            </w:r>
            <w:r w:rsidR="00777868" w:rsidRPr="00805BE3">
              <w:rPr>
                <w:rFonts w:cs="Helvetica"/>
              </w:rPr>
              <w:t>comprehensive knowledge of relevant industry regulations, demonstrating full compliance</w:t>
            </w:r>
          </w:p>
          <w:p w14:paraId="53AC5F08" w14:textId="77777777" w:rsidR="00777868" w:rsidRDefault="00777868" w:rsidP="00F84643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2019BE">
              <w:rPr>
                <w:rFonts w:cs="Helvetica"/>
              </w:rPr>
              <w:t xml:space="preserve">Understand </w:t>
            </w:r>
            <w:r w:rsidRPr="00D87C91">
              <w:rPr>
                <w:rFonts w:cs="Helvetica"/>
              </w:rPr>
              <w:t>Health and Safety policies and procedures, ensuring full compliance with all requirements and actively promoting a safe working environment</w:t>
            </w:r>
          </w:p>
          <w:p w14:paraId="53280790" w14:textId="43453766" w:rsidR="00E359BA" w:rsidRDefault="00F84643" w:rsidP="00F84643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D</w:t>
            </w:r>
            <w:r w:rsidRPr="00F84643">
              <w:rPr>
                <w:rFonts w:cs="Helvetica"/>
              </w:rPr>
              <w:t>evelop an understanding of how to explain and demonstrate working drawings</w:t>
            </w:r>
          </w:p>
          <w:p w14:paraId="7C93DDE3" w14:textId="60997A29" w:rsidR="00F84643" w:rsidRPr="00283992" w:rsidRDefault="00F84643" w:rsidP="00F84643">
            <w:pPr>
              <w:pStyle w:val="ListParagraph"/>
              <w:numPr>
                <w:ilvl w:val="0"/>
                <w:numId w:val="46"/>
              </w:numPr>
              <w:tabs>
                <w:tab w:val="left" w:pos="1005"/>
              </w:tabs>
              <w:jc w:val="both"/>
              <w:rPr>
                <w:rFonts w:cstheme="minorHAnsi"/>
              </w:rPr>
            </w:pPr>
            <w:r w:rsidRPr="00CC15A0">
              <w:rPr>
                <w:rFonts w:cstheme="minorHAnsi"/>
                <w:bCs/>
              </w:rPr>
              <w:t xml:space="preserve">Learn and </w:t>
            </w:r>
            <w:r w:rsidR="00283992">
              <w:rPr>
                <w:rFonts w:cstheme="minorHAnsi"/>
                <w:bCs/>
              </w:rPr>
              <w:t xml:space="preserve">demonstrate full compliance with </w:t>
            </w:r>
            <w:r w:rsidRPr="00CC15A0">
              <w:rPr>
                <w:rFonts w:cstheme="minorHAnsi"/>
                <w:bCs/>
              </w:rPr>
              <w:t>Story Homes’ procedures, processes, and policies</w:t>
            </w:r>
          </w:p>
          <w:p w14:paraId="1A5D31C8" w14:textId="450E39E2" w:rsidR="00283992" w:rsidRPr="00CC15A0" w:rsidRDefault="00283992" w:rsidP="00F84643">
            <w:pPr>
              <w:pStyle w:val="ListParagraph"/>
              <w:numPr>
                <w:ilvl w:val="0"/>
                <w:numId w:val="46"/>
              </w:numPr>
              <w:tabs>
                <w:tab w:val="left" w:pos="1005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Develop a full working knowledge of the </w:t>
            </w:r>
            <w:r w:rsidR="00AC1AFC">
              <w:rPr>
                <w:rFonts w:cstheme="minorHAnsi"/>
              </w:rPr>
              <w:t>P</w:t>
            </w:r>
            <w:r>
              <w:rPr>
                <w:rFonts w:cstheme="minorHAnsi"/>
              </w:rPr>
              <w:t>roduction process, demonstrating the ability to explain this</w:t>
            </w:r>
          </w:p>
          <w:p w14:paraId="668F215D" w14:textId="028A5E3F" w:rsidR="00C702D7" w:rsidRPr="0099252D" w:rsidRDefault="00C702D7" w:rsidP="00715362">
            <w:pPr>
              <w:ind w:left="743" w:hanging="425"/>
              <w:contextualSpacing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  <w:tr w:rsidR="00080435" w:rsidRPr="00B105A5" w14:paraId="64315A93" w14:textId="77777777" w:rsidTr="005D11C0">
        <w:trPr>
          <w:trHeight w:val="87"/>
        </w:trPr>
        <w:tc>
          <w:tcPr>
            <w:tcW w:w="9016" w:type="dxa"/>
          </w:tcPr>
          <w:p w14:paraId="432B037B" w14:textId="77777777" w:rsidR="00080435" w:rsidRPr="0073526C" w:rsidRDefault="00080435" w:rsidP="00F662A0">
            <w:pPr>
              <w:autoSpaceDE w:val="0"/>
              <w:autoSpaceDN w:val="0"/>
              <w:adjustRightInd w:val="0"/>
              <w:contextualSpacing/>
              <w:rPr>
                <w:rFonts w:cs="Helvetica"/>
                <w:b/>
                <w:sz w:val="2"/>
                <w:szCs w:val="2"/>
              </w:rPr>
            </w:pPr>
          </w:p>
        </w:tc>
      </w:tr>
      <w:tr w:rsidR="00E568C2" w:rsidRPr="00B105A5" w14:paraId="68F12E4C" w14:textId="77777777" w:rsidTr="00F662A0">
        <w:trPr>
          <w:trHeight w:val="80"/>
        </w:trPr>
        <w:tc>
          <w:tcPr>
            <w:tcW w:w="9016" w:type="dxa"/>
          </w:tcPr>
          <w:p w14:paraId="546CB1E3" w14:textId="77777777" w:rsidR="00E568C2" w:rsidRPr="0073526C" w:rsidRDefault="00E568C2" w:rsidP="00F662A0">
            <w:pPr>
              <w:autoSpaceDE w:val="0"/>
              <w:autoSpaceDN w:val="0"/>
              <w:adjustRightInd w:val="0"/>
              <w:contextualSpacing/>
              <w:rPr>
                <w:rFonts w:cs="Helvetica"/>
                <w:sz w:val="2"/>
                <w:szCs w:val="2"/>
              </w:rPr>
            </w:pPr>
          </w:p>
        </w:tc>
      </w:tr>
    </w:tbl>
    <w:p w14:paraId="2B24BDEB" w14:textId="77777777" w:rsidR="00E115A3" w:rsidRDefault="00E115A3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2332A664" w14:textId="76C56B96" w:rsidR="00F662A0" w:rsidRDefault="00F662A0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1A6919C4" w14:textId="77777777" w:rsidR="001F120D" w:rsidRDefault="001F120D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A34BD2" w14:paraId="2FFF4C41" w14:textId="77777777" w:rsidTr="00A34BD2">
        <w:tc>
          <w:tcPr>
            <w:tcW w:w="2405" w:type="dxa"/>
          </w:tcPr>
          <w:p w14:paraId="60917201" w14:textId="77777777" w:rsidR="00A34BD2" w:rsidRPr="00F206F1" w:rsidRDefault="00A34BD2" w:rsidP="00A34BD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Key Attributes</w:t>
            </w:r>
          </w:p>
          <w:p w14:paraId="12FC62DF" w14:textId="77777777" w:rsidR="00A34BD2" w:rsidRDefault="00A34BD2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6611" w:type="dxa"/>
          </w:tcPr>
          <w:p w14:paraId="0B4F1515" w14:textId="77777777" w:rsidR="00A34BD2" w:rsidRDefault="00A34BD2" w:rsidP="00A34BD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73E8906E" w14:textId="77777777" w:rsidR="00A34BD2" w:rsidRDefault="00A34BD2" w:rsidP="00A34BD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Excellent communication and organisational skills</w:t>
            </w:r>
          </w:p>
          <w:p w14:paraId="3BF9C8F1" w14:textId="77777777" w:rsidR="00A34BD2" w:rsidRDefault="00A34BD2" w:rsidP="00A34BD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Experience in a customer facing role</w:t>
            </w:r>
          </w:p>
          <w:p w14:paraId="7833128C" w14:textId="77777777" w:rsidR="00A34BD2" w:rsidRDefault="00A34BD2" w:rsidP="00A34BD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Pro-active and self-motivated</w:t>
            </w:r>
          </w:p>
          <w:p w14:paraId="5A5B8FDA" w14:textId="1DEB970A" w:rsidR="00A34BD2" w:rsidRDefault="00A34BD2" w:rsidP="00A34BD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Confident</w:t>
            </w:r>
            <w:r w:rsidR="0052348E">
              <w:rPr>
                <w:rFonts w:cs="Helvetica"/>
              </w:rPr>
              <w:t>, approachable</w:t>
            </w:r>
            <w:r>
              <w:rPr>
                <w:rFonts w:cs="Helvetica"/>
              </w:rPr>
              <w:t xml:space="preserve"> and professional </w:t>
            </w:r>
          </w:p>
          <w:p w14:paraId="2F75ED67" w14:textId="77777777" w:rsidR="00A34BD2" w:rsidRDefault="00A34BD2" w:rsidP="00A34BD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00"/>
              <w:rPr>
                <w:rFonts w:cs="Helvetica"/>
              </w:rPr>
            </w:pPr>
            <w:r>
              <w:rPr>
                <w:rFonts w:cs="Helvetica"/>
              </w:rPr>
              <w:t>High standards of presentation</w:t>
            </w:r>
          </w:p>
          <w:p w14:paraId="7BCACE2C" w14:textId="77777777" w:rsidR="00872415" w:rsidRDefault="00872415" w:rsidP="00A34BD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00"/>
              <w:rPr>
                <w:rFonts w:cs="Helvetica"/>
              </w:rPr>
            </w:pPr>
            <w:r>
              <w:rPr>
                <w:rFonts w:cs="Helvetica"/>
              </w:rPr>
              <w:lastRenderedPageBreak/>
              <w:t>An interest in sales and property</w:t>
            </w:r>
          </w:p>
          <w:p w14:paraId="7769C6DF" w14:textId="5AE80CAF" w:rsidR="00872415" w:rsidRPr="00A34BD2" w:rsidRDefault="002E21B6" w:rsidP="00A34BD2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00"/>
              <w:rPr>
                <w:rFonts w:cs="Helvetica"/>
              </w:rPr>
            </w:pPr>
            <w:r>
              <w:rPr>
                <w:rFonts w:cs="Helvetica"/>
              </w:rPr>
              <w:t>Ability</w:t>
            </w:r>
            <w:r w:rsidR="00872415">
              <w:rPr>
                <w:rFonts w:cs="Helvetica"/>
              </w:rPr>
              <w:t xml:space="preserve"> to </w:t>
            </w:r>
            <w:r w:rsidR="00CB7C1D">
              <w:rPr>
                <w:rFonts w:cs="Helvetica"/>
              </w:rPr>
              <w:t>self-motivate</w:t>
            </w:r>
            <w:r w:rsidR="00872415">
              <w:rPr>
                <w:rFonts w:cs="Helvetica"/>
              </w:rPr>
              <w:t xml:space="preserve"> as a lone worker</w:t>
            </w:r>
          </w:p>
        </w:tc>
      </w:tr>
      <w:tr w:rsidR="00D840D7" w14:paraId="56AC7EAD" w14:textId="77777777" w:rsidTr="00A34BD2">
        <w:tc>
          <w:tcPr>
            <w:tcW w:w="2405" w:type="dxa"/>
          </w:tcPr>
          <w:p w14:paraId="6E5AF449" w14:textId="77777777" w:rsidR="00D840D7" w:rsidRPr="00F206F1" w:rsidRDefault="00D840D7" w:rsidP="00A34BD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</w:p>
        </w:tc>
        <w:tc>
          <w:tcPr>
            <w:tcW w:w="6611" w:type="dxa"/>
          </w:tcPr>
          <w:p w14:paraId="34062115" w14:textId="77777777" w:rsidR="00D840D7" w:rsidRDefault="00D840D7" w:rsidP="00D840D7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14:paraId="6A2FF114" w14:textId="77777777" w:rsidR="00D840D7" w:rsidRPr="00D2453F" w:rsidRDefault="00D840D7" w:rsidP="00D840D7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Ability to learn in a fast-paced environment</w:t>
            </w:r>
          </w:p>
          <w:p w14:paraId="2E9BBEA9" w14:textId="77777777" w:rsidR="00D840D7" w:rsidRDefault="00D840D7" w:rsidP="00D840D7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Ability to manage good housekeeping</w:t>
            </w:r>
          </w:p>
          <w:p w14:paraId="27EE205A" w14:textId="77777777" w:rsidR="00D840D7" w:rsidRDefault="00D840D7" w:rsidP="00D840D7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Desire for development and progression</w:t>
            </w:r>
          </w:p>
          <w:p w14:paraId="325A8BA8" w14:textId="3889BD65" w:rsidR="00D840D7" w:rsidRPr="00D840D7" w:rsidRDefault="00D840D7" w:rsidP="00A34BD2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Ability to work flexibly</w:t>
            </w:r>
          </w:p>
        </w:tc>
      </w:tr>
    </w:tbl>
    <w:p w14:paraId="1601B9AF" w14:textId="77777777" w:rsidR="00A34BD2" w:rsidRDefault="00A34BD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F206F1" w14:paraId="57C3E867" w14:textId="77777777" w:rsidTr="008B7D09">
        <w:tc>
          <w:tcPr>
            <w:tcW w:w="2405" w:type="dxa"/>
            <w:vMerge w:val="restart"/>
          </w:tcPr>
          <w:p w14:paraId="392F1575" w14:textId="77777777" w:rsidR="00080435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Qualifications</w:t>
            </w:r>
            <w:r w:rsidR="00080435">
              <w:rPr>
                <w:rFonts w:asciiTheme="minorHAnsi" w:hAnsiTheme="minorHAnsi" w:cs="Helvetica"/>
                <w:b/>
              </w:rPr>
              <w:t>/</w:t>
            </w:r>
          </w:p>
          <w:p w14:paraId="5E56EA64" w14:textId="77777777" w:rsidR="00F206F1" w:rsidRPr="00F206F1" w:rsidRDefault="00080435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Experience</w:t>
            </w:r>
          </w:p>
        </w:tc>
        <w:tc>
          <w:tcPr>
            <w:tcW w:w="6611" w:type="dxa"/>
          </w:tcPr>
          <w:p w14:paraId="476AE3B5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6AAE6760" w14:textId="0109D9E2" w:rsidR="006D033C" w:rsidRDefault="006E3D34" w:rsidP="00A32C8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E</w:t>
            </w:r>
            <w:r w:rsidR="00C941FB">
              <w:rPr>
                <w:rFonts w:cs="Helvetica"/>
              </w:rPr>
              <w:t>xperience of working as part of a team</w:t>
            </w:r>
            <w:r w:rsidR="009C5509">
              <w:rPr>
                <w:rFonts w:cs="Helvetica"/>
              </w:rPr>
              <w:t xml:space="preserve"> </w:t>
            </w:r>
          </w:p>
          <w:p w14:paraId="71F859C3" w14:textId="697B3246" w:rsidR="000F46CA" w:rsidRDefault="000F46CA" w:rsidP="00A32C8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 xml:space="preserve">Experience of </w:t>
            </w:r>
            <w:r w:rsidR="002F375E">
              <w:rPr>
                <w:rFonts w:cs="Helvetica"/>
              </w:rPr>
              <w:t>delivering excellent</w:t>
            </w:r>
            <w:r>
              <w:rPr>
                <w:rFonts w:cs="Helvetica"/>
              </w:rPr>
              <w:t xml:space="preserve"> customer service</w:t>
            </w:r>
          </w:p>
          <w:p w14:paraId="3FC0B8CC" w14:textId="7DD28398" w:rsidR="00D2453F" w:rsidRDefault="00674018" w:rsidP="00A32C8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Good literacy, numeracy, and IT skills</w:t>
            </w:r>
          </w:p>
          <w:p w14:paraId="5F7E4BAA" w14:textId="25DAFD94" w:rsidR="00DB1555" w:rsidRDefault="0089227E" w:rsidP="00A32C8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 xml:space="preserve">Proven ability to work </w:t>
            </w:r>
            <w:r w:rsidR="00A32C81">
              <w:rPr>
                <w:rFonts w:cs="Helvetica"/>
              </w:rPr>
              <w:t xml:space="preserve">in a busy role </w:t>
            </w:r>
            <w:r w:rsidR="00484365">
              <w:rPr>
                <w:rFonts w:cs="Helvetica"/>
              </w:rPr>
              <w:t>and ab</w:t>
            </w:r>
            <w:r w:rsidR="00A32C81">
              <w:rPr>
                <w:rFonts w:cs="Helvetica"/>
              </w:rPr>
              <w:t>le</w:t>
            </w:r>
            <w:r w:rsidR="00484365">
              <w:rPr>
                <w:rFonts w:cs="Helvetica"/>
              </w:rPr>
              <w:t xml:space="preserve"> to </w:t>
            </w:r>
            <w:r w:rsidR="003438EE">
              <w:rPr>
                <w:rFonts w:cs="Helvetica"/>
              </w:rPr>
              <w:t>multitask</w:t>
            </w:r>
          </w:p>
          <w:p w14:paraId="1E94FD07" w14:textId="77777777" w:rsidR="000F46CA" w:rsidRDefault="0089227E" w:rsidP="00A32C8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/>
              <w:rPr>
                <w:rFonts w:cs="Helvetica"/>
              </w:rPr>
            </w:pPr>
            <w:r>
              <w:rPr>
                <w:rFonts w:cs="Helvetica"/>
              </w:rPr>
              <w:t>Full UK driving licence and own transport</w:t>
            </w:r>
          </w:p>
          <w:p w14:paraId="0B29A5A2" w14:textId="64ADA808" w:rsidR="00A32C81" w:rsidRPr="00A32C81" w:rsidRDefault="00A32C81" w:rsidP="00A32C8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History of being proactive and motivated</w:t>
            </w:r>
          </w:p>
        </w:tc>
      </w:tr>
      <w:tr w:rsidR="00F206F1" w14:paraId="34B02B95" w14:textId="77777777" w:rsidTr="008B7D09">
        <w:tc>
          <w:tcPr>
            <w:tcW w:w="2405" w:type="dxa"/>
            <w:vMerge/>
          </w:tcPr>
          <w:p w14:paraId="11B7AC3C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6611" w:type="dxa"/>
          </w:tcPr>
          <w:p w14:paraId="02763C56" w14:textId="511C5146" w:rsidR="00F206F1" w:rsidRPr="00604241" w:rsidRDefault="00F206F1" w:rsidP="00604241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14:paraId="3E12506C" w14:textId="77777777" w:rsidR="00DB1555" w:rsidRDefault="0089227E" w:rsidP="0089227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 xml:space="preserve">Proven ability to prioritise workloads </w:t>
            </w:r>
          </w:p>
          <w:p w14:paraId="09EF0B34" w14:textId="4FF64227" w:rsidR="00A567CC" w:rsidRDefault="00E170DE" w:rsidP="00AD4F6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 xml:space="preserve">Experience </w:t>
            </w:r>
            <w:r w:rsidR="00D714D6">
              <w:rPr>
                <w:rFonts w:cs="Helvetica"/>
              </w:rPr>
              <w:t xml:space="preserve">of CRM systems </w:t>
            </w:r>
            <w:r>
              <w:rPr>
                <w:rFonts w:cs="Helvetica"/>
              </w:rPr>
              <w:t>and maintaining databases</w:t>
            </w:r>
          </w:p>
          <w:p w14:paraId="7DE30236" w14:textId="21CEC3E2" w:rsidR="00484365" w:rsidRDefault="00484365" w:rsidP="00AD4F6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Previous sales</w:t>
            </w:r>
            <w:r w:rsidR="00BB6B87">
              <w:rPr>
                <w:rFonts w:cs="Helvetica"/>
              </w:rPr>
              <w:t xml:space="preserve"> or property</w:t>
            </w:r>
            <w:r>
              <w:rPr>
                <w:rFonts w:cs="Helvetica"/>
              </w:rPr>
              <w:t xml:space="preserve"> experience</w:t>
            </w:r>
          </w:p>
          <w:p w14:paraId="732D9D5D" w14:textId="6BB8A36B" w:rsidR="0073250A" w:rsidRDefault="0073250A" w:rsidP="00AD4F6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 xml:space="preserve">Experience working with a premium product </w:t>
            </w:r>
          </w:p>
          <w:p w14:paraId="294B75B7" w14:textId="5F41369B" w:rsidR="006B5BF8" w:rsidRPr="006B5BF8" w:rsidRDefault="006B5BF8" w:rsidP="006B5BF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Experience of telephone call handling</w:t>
            </w:r>
          </w:p>
          <w:p w14:paraId="5FA4146B" w14:textId="512B6C85" w:rsidR="00D26711" w:rsidRPr="00D26711" w:rsidRDefault="00D26711" w:rsidP="00D26711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  <w:sz w:val="16"/>
                <w:szCs w:val="16"/>
              </w:rPr>
            </w:pPr>
          </w:p>
        </w:tc>
      </w:tr>
    </w:tbl>
    <w:p w14:paraId="3E5C5E41" w14:textId="77777777" w:rsidR="00DB1555" w:rsidRDefault="00DB1555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917"/>
        <w:gridCol w:w="844"/>
        <w:gridCol w:w="1850"/>
      </w:tblGrid>
      <w:tr w:rsidR="00F206F1" w14:paraId="1592095C" w14:textId="77777777" w:rsidTr="002E21B6">
        <w:tc>
          <w:tcPr>
            <w:tcW w:w="9016" w:type="dxa"/>
            <w:gridSpan w:val="4"/>
          </w:tcPr>
          <w:p w14:paraId="7898B62E" w14:textId="77777777" w:rsidR="00F206F1" w:rsidRPr="003A4BE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3A4BEE">
              <w:rPr>
                <w:rFonts w:asciiTheme="minorHAnsi" w:hAnsiTheme="minorHAnsi" w:cs="Helvetica"/>
                <w:b/>
              </w:rPr>
              <w:t>I confirm I have read and understood my job description.</w:t>
            </w:r>
          </w:p>
        </w:tc>
      </w:tr>
      <w:tr w:rsidR="00F206F1" w14:paraId="4DB3D0F6" w14:textId="77777777" w:rsidTr="002E21B6">
        <w:tc>
          <w:tcPr>
            <w:tcW w:w="2405" w:type="dxa"/>
          </w:tcPr>
          <w:p w14:paraId="1E7DD1A3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Name</w:t>
            </w:r>
          </w:p>
        </w:tc>
        <w:tc>
          <w:tcPr>
            <w:tcW w:w="3917" w:type="dxa"/>
          </w:tcPr>
          <w:p w14:paraId="5BE00B11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44" w:type="dxa"/>
          </w:tcPr>
          <w:p w14:paraId="3D157580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850" w:type="dxa"/>
          </w:tcPr>
          <w:p w14:paraId="7B497FAC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24F72556" w14:textId="77777777" w:rsidTr="002E21B6">
        <w:tc>
          <w:tcPr>
            <w:tcW w:w="2405" w:type="dxa"/>
          </w:tcPr>
          <w:p w14:paraId="0664415E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Signature</w:t>
            </w:r>
          </w:p>
        </w:tc>
        <w:tc>
          <w:tcPr>
            <w:tcW w:w="3917" w:type="dxa"/>
          </w:tcPr>
          <w:p w14:paraId="4F2C5803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44" w:type="dxa"/>
          </w:tcPr>
          <w:p w14:paraId="73395303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850" w:type="dxa"/>
          </w:tcPr>
          <w:p w14:paraId="793297D1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45D8A1A8" w14:textId="77777777" w:rsidTr="002E21B6">
        <w:tc>
          <w:tcPr>
            <w:tcW w:w="2405" w:type="dxa"/>
          </w:tcPr>
          <w:p w14:paraId="38602A30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Line Manager Signature</w:t>
            </w:r>
          </w:p>
        </w:tc>
        <w:tc>
          <w:tcPr>
            <w:tcW w:w="3917" w:type="dxa"/>
          </w:tcPr>
          <w:p w14:paraId="5C3F3406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44" w:type="dxa"/>
          </w:tcPr>
          <w:p w14:paraId="7FBBBA0B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850" w:type="dxa"/>
          </w:tcPr>
          <w:p w14:paraId="5FDD3F77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22BE7350" w14:textId="77777777" w:rsidR="00F206F1" w:rsidRPr="00B105A5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7F5A9043" w14:textId="77777777" w:rsidR="00E568C2" w:rsidRDefault="00E568C2" w:rsidP="003847A6">
      <w:pPr>
        <w:autoSpaceDE w:val="0"/>
        <w:autoSpaceDN w:val="0"/>
        <w:adjustRightInd w:val="0"/>
        <w:spacing w:after="0" w:line="240" w:lineRule="auto"/>
        <w:jc w:val="both"/>
        <w:rPr>
          <w:rFonts w:cs="ChaparralPro-Italic"/>
          <w:i/>
          <w:iCs/>
        </w:rPr>
      </w:pPr>
      <w:r w:rsidRPr="00AC1AFC">
        <w:rPr>
          <w:rFonts w:cs="Helvetica"/>
          <w:i/>
          <w:iCs/>
        </w:rPr>
        <w:t>I</w:t>
      </w:r>
      <w:r w:rsidRPr="00B105A5">
        <w:rPr>
          <w:rFonts w:asciiTheme="minorHAnsi" w:hAnsiTheme="minorHAnsi" w:cs="ChaparralPro-Italic"/>
          <w:i/>
          <w:iCs/>
        </w:rPr>
        <w:t xml:space="preserve">t is a requirement of </w:t>
      </w:r>
      <w:r>
        <w:rPr>
          <w:rFonts w:cs="ChaparralPro-Italic"/>
          <w:i/>
          <w:iCs/>
        </w:rPr>
        <w:t xml:space="preserve">Story Homes </w:t>
      </w:r>
      <w:r w:rsidRPr="00B105A5">
        <w:rPr>
          <w:rFonts w:asciiTheme="minorHAnsi" w:hAnsiTheme="minorHAnsi" w:cs="ChaparralPro-Italic"/>
          <w:i/>
          <w:iCs/>
        </w:rPr>
        <w:t>that all staff work in a flexible manner compatible with their job and</w:t>
      </w:r>
      <w:r w:rsidR="00650F6E">
        <w:rPr>
          <w:rFonts w:asciiTheme="minorHAnsi" w:hAnsiTheme="minorHAnsi"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in line with the objectives of the company. Please note that the job description for this position may be</w:t>
      </w:r>
      <w:r>
        <w:rPr>
          <w:rFonts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reviewed and amended to incorporate the future needs of the business.</w:t>
      </w:r>
    </w:p>
    <w:p w14:paraId="505D5020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14:paraId="26D7CA25" w14:textId="77777777" w:rsidR="001651D9" w:rsidRPr="00AA4E14" w:rsidRDefault="001651D9" w:rsidP="008457DE">
      <w:pPr>
        <w:pStyle w:val="Default"/>
        <w:rPr>
          <w:rFonts w:ascii="Futura Std Medium" w:hAnsi="Futura Std Medium"/>
          <w:sz w:val="20"/>
          <w:szCs w:val="20"/>
        </w:rPr>
      </w:pPr>
    </w:p>
    <w:sectPr w:rsidR="001651D9" w:rsidRPr="00AA4E14" w:rsidSect="003E78B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22937" w14:textId="77777777" w:rsidR="00AD565E" w:rsidRDefault="00AD565E" w:rsidP="00A54F66">
      <w:pPr>
        <w:spacing w:after="0" w:line="240" w:lineRule="auto"/>
      </w:pPr>
      <w:r>
        <w:separator/>
      </w:r>
    </w:p>
  </w:endnote>
  <w:endnote w:type="continuationSeparator" w:id="0">
    <w:p w14:paraId="26E373A3" w14:textId="77777777" w:rsidR="00AD565E" w:rsidRDefault="00AD565E" w:rsidP="00A5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Medium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parral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haparralPr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Futura Std Book">
    <w:altName w:val="Gadug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6" w:type="pct"/>
      <w:tblBorders>
        <w:top w:val="single" w:sz="12" w:space="0" w:color="00426A"/>
      </w:tblBorders>
      <w:shd w:val="clear" w:color="auto" w:fill="003A5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67"/>
      <w:gridCol w:w="968"/>
    </w:tblGrid>
    <w:tr w:rsidR="00990778" w14:paraId="36D6BF06" w14:textId="77777777" w:rsidTr="0084527E">
      <w:tc>
        <w:tcPr>
          <w:tcW w:w="4476" w:type="pct"/>
          <w:shd w:val="clear" w:color="auto" w:fill="FFFFFF" w:themeFill="background1"/>
        </w:tcPr>
        <w:p w14:paraId="59671E1D" w14:textId="77777777" w:rsidR="00990778" w:rsidRPr="00BC3B88" w:rsidRDefault="00990778" w:rsidP="006B3747">
          <w:pPr>
            <w:pStyle w:val="Footer"/>
            <w:rPr>
              <w:rFonts w:ascii="Futura Std Book" w:hAnsi="Futura Std Book" w:cs="Arial"/>
              <w:color w:val="99999A"/>
            </w:rPr>
          </w:pPr>
        </w:p>
      </w:tc>
      <w:tc>
        <w:tcPr>
          <w:tcW w:w="524" w:type="pct"/>
          <w:tcBorders>
            <w:top w:val="single" w:sz="12" w:space="0" w:color="00426A"/>
          </w:tcBorders>
          <w:shd w:val="clear" w:color="auto" w:fill="00426A"/>
        </w:tcPr>
        <w:p w14:paraId="63FB32BF" w14:textId="77777777" w:rsidR="00990778" w:rsidRPr="00BC3B88" w:rsidRDefault="00D03303" w:rsidP="00B36AD2">
          <w:pPr>
            <w:pStyle w:val="Header"/>
            <w:tabs>
              <w:tab w:val="center" w:pos="455"/>
              <w:tab w:val="right" w:pos="910"/>
            </w:tabs>
            <w:jc w:val="center"/>
            <w:rPr>
              <w:rFonts w:ascii="Futura Std Book" w:hAnsi="Futura Std Book" w:cs="Arial"/>
              <w:b/>
              <w:color w:val="99999A"/>
            </w:rPr>
          </w:pPr>
          <w:r w:rsidRPr="00BC3B88">
            <w:rPr>
              <w:rFonts w:ascii="Futura Std Book" w:hAnsi="Futura Std Book" w:cs="Arial"/>
              <w:b/>
              <w:color w:val="99999A"/>
            </w:rPr>
            <w:fldChar w:fldCharType="begin"/>
          </w:r>
          <w:r w:rsidR="00990778" w:rsidRPr="00BC3B88">
            <w:rPr>
              <w:rFonts w:ascii="Futura Std Book" w:hAnsi="Futura Std Book" w:cs="Arial"/>
              <w:b/>
              <w:color w:val="99999A"/>
            </w:rPr>
            <w:instrText xml:space="preserve"> PAGE   \* MERGEFORMAT </w:instrTex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separate"/>
          </w:r>
          <w:r w:rsidR="00C37CC8">
            <w:rPr>
              <w:rFonts w:ascii="Futura Std Book" w:hAnsi="Futura Std Book" w:cs="Arial"/>
              <w:b/>
              <w:noProof/>
              <w:color w:val="99999A"/>
            </w:rPr>
            <w:t>1</w: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end"/>
          </w:r>
        </w:p>
      </w:tc>
    </w:tr>
  </w:tbl>
  <w:p w14:paraId="676B29C3" w14:textId="77777777" w:rsidR="00990778" w:rsidRDefault="00990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0349" w14:textId="77777777" w:rsidR="00AD565E" w:rsidRDefault="00AD565E" w:rsidP="00A54F66">
      <w:pPr>
        <w:spacing w:after="0" w:line="240" w:lineRule="auto"/>
      </w:pPr>
      <w:r>
        <w:separator/>
      </w:r>
    </w:p>
  </w:footnote>
  <w:footnote w:type="continuationSeparator" w:id="0">
    <w:p w14:paraId="19ECBC91" w14:textId="77777777" w:rsidR="00AD565E" w:rsidRDefault="00AD565E" w:rsidP="00A5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0AFF" w14:textId="18B64140" w:rsidR="00990778" w:rsidRDefault="009B74CD" w:rsidP="00E568C2">
    <w:pPr>
      <w:pStyle w:val="Header"/>
      <w:ind w:left="-142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9404F2" wp14:editId="702363BD">
              <wp:simplePos x="0" y="0"/>
              <wp:positionH relativeFrom="column">
                <wp:posOffset>1288415</wp:posOffset>
              </wp:positionH>
              <wp:positionV relativeFrom="paragraph">
                <wp:posOffset>-1905</wp:posOffset>
              </wp:positionV>
              <wp:extent cx="4491990" cy="10001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1990" cy="1000125"/>
                      </a:xfrm>
                      <a:prstGeom prst="rect">
                        <a:avLst/>
                      </a:prstGeom>
                      <a:solidFill>
                        <a:srgbClr val="0042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211A3" w14:textId="77777777" w:rsidR="00990778" w:rsidRPr="00B61DAE" w:rsidRDefault="00990778" w:rsidP="003C558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188B62E6" w14:textId="77777777" w:rsidR="00990778" w:rsidRDefault="00990778" w:rsidP="003E78BD">
                          <w:pPr>
                            <w:spacing w:after="0"/>
                            <w:jc w:val="center"/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404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1.45pt;margin-top:-.15pt;width:353.7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" fillcolor="#00426a" stroked="f" strokecolor="black [3213]">
              <v:textbox inset="0,0,0,0">
                <w:txbxContent>
                  <w:p w14:paraId="44A211A3" w14:textId="77777777" w:rsidR="00990778" w:rsidRPr="00B61DAE" w:rsidRDefault="00990778" w:rsidP="003C5583">
                    <w:pPr>
                      <w:jc w:val="center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188B62E6" w14:textId="77777777" w:rsidR="00990778" w:rsidRDefault="00990778" w:rsidP="003E78BD">
                    <w:pPr>
                      <w:spacing w:after="0"/>
                      <w:jc w:val="center"/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</w:pPr>
                    <w:r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  <w:t>Job Description</w:t>
                    </w:r>
                  </w:p>
                </w:txbxContent>
              </v:textbox>
            </v:shape>
          </w:pict>
        </mc:Fallback>
      </mc:AlternateContent>
    </w:r>
    <w:r w:rsidR="00990778" w:rsidRPr="00A54F66">
      <w:rPr>
        <w:noProof/>
        <w:lang w:eastAsia="en-GB"/>
      </w:rPr>
      <w:drawing>
        <wp:inline distT="0" distB="0" distL="0" distR="0" wp14:anchorId="598E9FFD" wp14:editId="4F9C9236">
          <wp:extent cx="1333500" cy="1000125"/>
          <wp:effectExtent l="19050" t="0" r="0" b="0"/>
          <wp:docPr id="2" name="Picture 1" descr="storyhomes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storyhomes.gif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884"/>
    <w:multiLevelType w:val="hybridMultilevel"/>
    <w:tmpl w:val="8E327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429B7"/>
    <w:multiLevelType w:val="hybridMultilevel"/>
    <w:tmpl w:val="1884D0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14A91"/>
    <w:multiLevelType w:val="hybridMultilevel"/>
    <w:tmpl w:val="4EDE24EA"/>
    <w:lvl w:ilvl="0" w:tplc="3FA8930C">
      <w:numFmt w:val="bullet"/>
      <w:lvlText w:val="-"/>
      <w:lvlJc w:val="left"/>
      <w:pPr>
        <w:ind w:left="720" w:hanging="360"/>
      </w:pPr>
      <w:rPr>
        <w:rFonts w:ascii="Futura Std Medium" w:eastAsiaTheme="minorHAnsi" w:hAnsi="Futura Std Med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8739A"/>
    <w:multiLevelType w:val="hybridMultilevel"/>
    <w:tmpl w:val="A148D36C"/>
    <w:lvl w:ilvl="0" w:tplc="5A04AE50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6" w:hanging="360"/>
      </w:pPr>
    </w:lvl>
    <w:lvl w:ilvl="2" w:tplc="0809001B" w:tentative="1">
      <w:start w:val="1"/>
      <w:numFmt w:val="lowerRoman"/>
      <w:lvlText w:val="%3."/>
      <w:lvlJc w:val="right"/>
      <w:pPr>
        <w:ind w:left="2106" w:hanging="180"/>
      </w:pPr>
    </w:lvl>
    <w:lvl w:ilvl="3" w:tplc="0809000F" w:tentative="1">
      <w:start w:val="1"/>
      <w:numFmt w:val="decimal"/>
      <w:lvlText w:val="%4."/>
      <w:lvlJc w:val="left"/>
      <w:pPr>
        <w:ind w:left="2826" w:hanging="360"/>
      </w:pPr>
    </w:lvl>
    <w:lvl w:ilvl="4" w:tplc="08090019" w:tentative="1">
      <w:start w:val="1"/>
      <w:numFmt w:val="lowerLetter"/>
      <w:lvlText w:val="%5."/>
      <w:lvlJc w:val="left"/>
      <w:pPr>
        <w:ind w:left="3546" w:hanging="360"/>
      </w:pPr>
    </w:lvl>
    <w:lvl w:ilvl="5" w:tplc="0809001B" w:tentative="1">
      <w:start w:val="1"/>
      <w:numFmt w:val="lowerRoman"/>
      <w:lvlText w:val="%6."/>
      <w:lvlJc w:val="right"/>
      <w:pPr>
        <w:ind w:left="4266" w:hanging="180"/>
      </w:pPr>
    </w:lvl>
    <w:lvl w:ilvl="6" w:tplc="0809000F" w:tentative="1">
      <w:start w:val="1"/>
      <w:numFmt w:val="decimal"/>
      <w:lvlText w:val="%7."/>
      <w:lvlJc w:val="left"/>
      <w:pPr>
        <w:ind w:left="4986" w:hanging="360"/>
      </w:pPr>
    </w:lvl>
    <w:lvl w:ilvl="7" w:tplc="08090019" w:tentative="1">
      <w:start w:val="1"/>
      <w:numFmt w:val="lowerLetter"/>
      <w:lvlText w:val="%8."/>
      <w:lvlJc w:val="left"/>
      <w:pPr>
        <w:ind w:left="5706" w:hanging="360"/>
      </w:pPr>
    </w:lvl>
    <w:lvl w:ilvl="8" w:tplc="08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4" w15:restartNumberingAfterBreak="0">
    <w:nsid w:val="1227081B"/>
    <w:multiLevelType w:val="hybridMultilevel"/>
    <w:tmpl w:val="4978FC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443B3B"/>
    <w:multiLevelType w:val="hybridMultilevel"/>
    <w:tmpl w:val="16643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F584A"/>
    <w:multiLevelType w:val="hybridMultilevel"/>
    <w:tmpl w:val="CE02DC98"/>
    <w:lvl w:ilvl="0" w:tplc="A7FE44FA">
      <w:start w:val="1"/>
      <w:numFmt w:val="decimal"/>
      <w:lvlText w:val="%1."/>
      <w:lvlJc w:val="left"/>
      <w:pPr>
        <w:ind w:left="720" w:hanging="360"/>
      </w:pPr>
      <w:rPr>
        <w:rFonts w:cs="ChaparralPro-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7186C"/>
    <w:multiLevelType w:val="hybridMultilevel"/>
    <w:tmpl w:val="548018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70698"/>
    <w:multiLevelType w:val="hybridMultilevel"/>
    <w:tmpl w:val="4AB209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771992"/>
    <w:multiLevelType w:val="hybridMultilevel"/>
    <w:tmpl w:val="3350F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E6249"/>
    <w:multiLevelType w:val="hybridMultilevel"/>
    <w:tmpl w:val="C1125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B37F13"/>
    <w:multiLevelType w:val="hybridMultilevel"/>
    <w:tmpl w:val="C3EC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C1E90"/>
    <w:multiLevelType w:val="hybridMultilevel"/>
    <w:tmpl w:val="70C0E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D0646"/>
    <w:multiLevelType w:val="hybridMultilevel"/>
    <w:tmpl w:val="BB90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B345F"/>
    <w:multiLevelType w:val="hybridMultilevel"/>
    <w:tmpl w:val="C48CCA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0747D"/>
    <w:multiLevelType w:val="hybridMultilevel"/>
    <w:tmpl w:val="42B0A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654E47"/>
    <w:multiLevelType w:val="hybridMultilevel"/>
    <w:tmpl w:val="C024A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CC3826"/>
    <w:multiLevelType w:val="hybridMultilevel"/>
    <w:tmpl w:val="302A06D6"/>
    <w:lvl w:ilvl="0" w:tplc="DEBAFF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33EA9"/>
    <w:multiLevelType w:val="hybridMultilevel"/>
    <w:tmpl w:val="3FD07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64D69"/>
    <w:multiLevelType w:val="hybridMultilevel"/>
    <w:tmpl w:val="508ED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0A19D1"/>
    <w:multiLevelType w:val="hybridMultilevel"/>
    <w:tmpl w:val="B90A650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490681"/>
    <w:multiLevelType w:val="hybridMultilevel"/>
    <w:tmpl w:val="8014F7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D560249"/>
    <w:multiLevelType w:val="hybridMultilevel"/>
    <w:tmpl w:val="936C3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6F79F1"/>
    <w:multiLevelType w:val="hybridMultilevel"/>
    <w:tmpl w:val="80C0BC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0654A3E"/>
    <w:multiLevelType w:val="hybridMultilevel"/>
    <w:tmpl w:val="BC441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3783A37"/>
    <w:multiLevelType w:val="hybridMultilevel"/>
    <w:tmpl w:val="1BFACF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78B7E5F"/>
    <w:multiLevelType w:val="hybridMultilevel"/>
    <w:tmpl w:val="28187EBA"/>
    <w:lvl w:ilvl="0" w:tplc="BFBE951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FF7FD2"/>
    <w:multiLevelType w:val="hybridMultilevel"/>
    <w:tmpl w:val="D9BE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A242BF4"/>
    <w:multiLevelType w:val="multilevel"/>
    <w:tmpl w:val="D960B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3BCE7DD1"/>
    <w:multiLevelType w:val="hybridMultilevel"/>
    <w:tmpl w:val="287EE7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D995727"/>
    <w:multiLevelType w:val="hybridMultilevel"/>
    <w:tmpl w:val="E416B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05949E5"/>
    <w:multiLevelType w:val="hybridMultilevel"/>
    <w:tmpl w:val="4002F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07A4967"/>
    <w:multiLevelType w:val="hybridMultilevel"/>
    <w:tmpl w:val="7ECAA488"/>
    <w:lvl w:ilvl="0" w:tplc="0809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3" w15:restartNumberingAfterBreak="0">
    <w:nsid w:val="44012B07"/>
    <w:multiLevelType w:val="hybridMultilevel"/>
    <w:tmpl w:val="B4188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4B34122"/>
    <w:multiLevelType w:val="hybridMultilevel"/>
    <w:tmpl w:val="F478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C302FA"/>
    <w:multiLevelType w:val="hybridMultilevel"/>
    <w:tmpl w:val="8280C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5F4744D"/>
    <w:multiLevelType w:val="hybridMultilevel"/>
    <w:tmpl w:val="DFCE9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CE47D64"/>
    <w:multiLevelType w:val="hybridMultilevel"/>
    <w:tmpl w:val="CE9A9926"/>
    <w:lvl w:ilvl="0" w:tplc="182498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F816BC"/>
    <w:multiLevelType w:val="hybridMultilevel"/>
    <w:tmpl w:val="A02A10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D783120"/>
    <w:multiLevelType w:val="hybridMultilevel"/>
    <w:tmpl w:val="B9324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5A40C5"/>
    <w:multiLevelType w:val="hybridMultilevel"/>
    <w:tmpl w:val="2F263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4C72762"/>
    <w:multiLevelType w:val="hybridMultilevel"/>
    <w:tmpl w:val="DC10DA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6B06836"/>
    <w:multiLevelType w:val="hybridMultilevel"/>
    <w:tmpl w:val="446C7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C806ED"/>
    <w:multiLevelType w:val="hybridMultilevel"/>
    <w:tmpl w:val="E638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2546B81"/>
    <w:multiLevelType w:val="hybridMultilevel"/>
    <w:tmpl w:val="F5CEA7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390522F"/>
    <w:multiLevelType w:val="hybridMultilevel"/>
    <w:tmpl w:val="417C8B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8A26BEC"/>
    <w:multiLevelType w:val="hybridMultilevel"/>
    <w:tmpl w:val="19A4F89A"/>
    <w:lvl w:ilvl="0" w:tplc="E496E8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84E90"/>
    <w:multiLevelType w:val="hybridMultilevel"/>
    <w:tmpl w:val="AA562D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16C0C85"/>
    <w:multiLevelType w:val="hybridMultilevel"/>
    <w:tmpl w:val="A2982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1B75224"/>
    <w:multiLevelType w:val="hybridMultilevel"/>
    <w:tmpl w:val="09A8E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23F2A8F"/>
    <w:multiLevelType w:val="hybridMultilevel"/>
    <w:tmpl w:val="E0A0E0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4EC4EB2"/>
    <w:multiLevelType w:val="hybridMultilevel"/>
    <w:tmpl w:val="5A666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820847">
    <w:abstractNumId w:val="51"/>
  </w:num>
  <w:num w:numId="2" w16cid:durableId="733818860">
    <w:abstractNumId w:val="35"/>
  </w:num>
  <w:num w:numId="3" w16cid:durableId="290551071">
    <w:abstractNumId w:val="15"/>
  </w:num>
  <w:num w:numId="4" w16cid:durableId="1373455104">
    <w:abstractNumId w:val="10"/>
  </w:num>
  <w:num w:numId="5" w16cid:durableId="2103991608">
    <w:abstractNumId w:val="50"/>
  </w:num>
  <w:num w:numId="6" w16cid:durableId="472328219">
    <w:abstractNumId w:val="24"/>
  </w:num>
  <w:num w:numId="7" w16cid:durableId="1215317653">
    <w:abstractNumId w:val="28"/>
  </w:num>
  <w:num w:numId="8" w16cid:durableId="125125933">
    <w:abstractNumId w:val="26"/>
  </w:num>
  <w:num w:numId="9" w16cid:durableId="1658727091">
    <w:abstractNumId w:val="27"/>
  </w:num>
  <w:num w:numId="10" w16cid:durableId="1741516728">
    <w:abstractNumId w:val="4"/>
  </w:num>
  <w:num w:numId="11" w16cid:durableId="5638283">
    <w:abstractNumId w:val="7"/>
  </w:num>
  <w:num w:numId="12" w16cid:durableId="865368433">
    <w:abstractNumId w:val="14"/>
  </w:num>
  <w:num w:numId="13" w16cid:durableId="1466503488">
    <w:abstractNumId w:val="25"/>
  </w:num>
  <w:num w:numId="14" w16cid:durableId="1456752683">
    <w:abstractNumId w:val="34"/>
  </w:num>
  <w:num w:numId="15" w16cid:durableId="432750484">
    <w:abstractNumId w:val="44"/>
  </w:num>
  <w:num w:numId="16" w16cid:durableId="1186092745">
    <w:abstractNumId w:val="21"/>
  </w:num>
  <w:num w:numId="17" w16cid:durableId="1530141455">
    <w:abstractNumId w:val="29"/>
  </w:num>
  <w:num w:numId="18" w16cid:durableId="1029797428">
    <w:abstractNumId w:val="1"/>
  </w:num>
  <w:num w:numId="19" w16cid:durableId="242833572">
    <w:abstractNumId w:val="33"/>
  </w:num>
  <w:num w:numId="20" w16cid:durableId="144518116">
    <w:abstractNumId w:val="11"/>
  </w:num>
  <w:num w:numId="21" w16cid:durableId="2043936798">
    <w:abstractNumId w:val="45"/>
  </w:num>
  <w:num w:numId="22" w16cid:durableId="60254634">
    <w:abstractNumId w:val="13"/>
  </w:num>
  <w:num w:numId="23" w16cid:durableId="1155990808">
    <w:abstractNumId w:val="38"/>
  </w:num>
  <w:num w:numId="24" w16cid:durableId="679812999">
    <w:abstractNumId w:val="12"/>
  </w:num>
  <w:num w:numId="25" w16cid:durableId="1037925623">
    <w:abstractNumId w:val="40"/>
  </w:num>
  <w:num w:numId="26" w16cid:durableId="700134202">
    <w:abstractNumId w:val="0"/>
  </w:num>
  <w:num w:numId="27" w16cid:durableId="248004653">
    <w:abstractNumId w:val="37"/>
  </w:num>
  <w:num w:numId="28" w16cid:durableId="560555642">
    <w:abstractNumId w:val="30"/>
  </w:num>
  <w:num w:numId="29" w16cid:durableId="1045645515">
    <w:abstractNumId w:val="2"/>
  </w:num>
  <w:num w:numId="30" w16cid:durableId="1415543424">
    <w:abstractNumId w:val="6"/>
  </w:num>
  <w:num w:numId="31" w16cid:durableId="2106994297">
    <w:abstractNumId w:val="20"/>
  </w:num>
  <w:num w:numId="32" w16cid:durableId="1529373864">
    <w:abstractNumId w:val="36"/>
  </w:num>
  <w:num w:numId="33" w16cid:durableId="91172511">
    <w:abstractNumId w:val="48"/>
  </w:num>
  <w:num w:numId="34" w16cid:durableId="850265561">
    <w:abstractNumId w:val="43"/>
  </w:num>
  <w:num w:numId="35" w16cid:durableId="826433278">
    <w:abstractNumId w:val="16"/>
  </w:num>
  <w:num w:numId="36" w16cid:durableId="617495606">
    <w:abstractNumId w:val="49"/>
  </w:num>
  <w:num w:numId="37" w16cid:durableId="1655061259">
    <w:abstractNumId w:val="31"/>
  </w:num>
  <w:num w:numId="38" w16cid:durableId="1565290654">
    <w:abstractNumId w:val="5"/>
  </w:num>
  <w:num w:numId="39" w16cid:durableId="1385789406">
    <w:abstractNumId w:val="47"/>
  </w:num>
  <w:num w:numId="40" w16cid:durableId="720909910">
    <w:abstractNumId w:val="41"/>
  </w:num>
  <w:num w:numId="41" w16cid:durableId="128671156">
    <w:abstractNumId w:val="8"/>
  </w:num>
  <w:num w:numId="42" w16cid:durableId="388917403">
    <w:abstractNumId w:val="42"/>
  </w:num>
  <w:num w:numId="43" w16cid:durableId="767778673">
    <w:abstractNumId w:val="19"/>
  </w:num>
  <w:num w:numId="44" w16cid:durableId="986201893">
    <w:abstractNumId w:val="3"/>
  </w:num>
  <w:num w:numId="45" w16cid:durableId="805591023">
    <w:abstractNumId w:val="23"/>
  </w:num>
  <w:num w:numId="46" w16cid:durableId="542406352">
    <w:abstractNumId w:val="9"/>
  </w:num>
  <w:num w:numId="47" w16cid:durableId="425004582">
    <w:abstractNumId w:val="46"/>
  </w:num>
  <w:num w:numId="48" w16cid:durableId="879825309">
    <w:abstractNumId w:val="17"/>
  </w:num>
  <w:num w:numId="49" w16cid:durableId="270019717">
    <w:abstractNumId w:val="18"/>
  </w:num>
  <w:num w:numId="50" w16cid:durableId="1048916773">
    <w:abstractNumId w:val="39"/>
  </w:num>
  <w:num w:numId="51" w16cid:durableId="1842350144">
    <w:abstractNumId w:val="32"/>
  </w:num>
  <w:num w:numId="52" w16cid:durableId="1045713949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66"/>
    <w:rsid w:val="0000313A"/>
    <w:rsid w:val="00007BE3"/>
    <w:rsid w:val="00016919"/>
    <w:rsid w:val="000426AF"/>
    <w:rsid w:val="0005088B"/>
    <w:rsid w:val="00062154"/>
    <w:rsid w:val="00066404"/>
    <w:rsid w:val="00072217"/>
    <w:rsid w:val="00080435"/>
    <w:rsid w:val="0008130D"/>
    <w:rsid w:val="00081915"/>
    <w:rsid w:val="0008785B"/>
    <w:rsid w:val="000A2585"/>
    <w:rsid w:val="000A2926"/>
    <w:rsid w:val="000A6FF3"/>
    <w:rsid w:val="000B2DB4"/>
    <w:rsid w:val="000B6EB6"/>
    <w:rsid w:val="000C017C"/>
    <w:rsid w:val="000C0484"/>
    <w:rsid w:val="000D2BBD"/>
    <w:rsid w:val="000D5E8B"/>
    <w:rsid w:val="000D5FBA"/>
    <w:rsid w:val="000E3160"/>
    <w:rsid w:val="000E38E9"/>
    <w:rsid w:val="000F1D68"/>
    <w:rsid w:val="000F3AD1"/>
    <w:rsid w:val="000F44CB"/>
    <w:rsid w:val="000F46CA"/>
    <w:rsid w:val="001038DD"/>
    <w:rsid w:val="001057C8"/>
    <w:rsid w:val="00111B7A"/>
    <w:rsid w:val="001345EF"/>
    <w:rsid w:val="0014308A"/>
    <w:rsid w:val="00144D93"/>
    <w:rsid w:val="00151030"/>
    <w:rsid w:val="0015255F"/>
    <w:rsid w:val="00156385"/>
    <w:rsid w:val="001651D9"/>
    <w:rsid w:val="00166E6C"/>
    <w:rsid w:val="00172979"/>
    <w:rsid w:val="00181DD7"/>
    <w:rsid w:val="00187ED6"/>
    <w:rsid w:val="00194483"/>
    <w:rsid w:val="001B0A8F"/>
    <w:rsid w:val="001B15B7"/>
    <w:rsid w:val="001C02A7"/>
    <w:rsid w:val="001C12A9"/>
    <w:rsid w:val="001C2550"/>
    <w:rsid w:val="001E087E"/>
    <w:rsid w:val="001E1BD1"/>
    <w:rsid w:val="001E68F6"/>
    <w:rsid w:val="001E6A58"/>
    <w:rsid w:val="001F120D"/>
    <w:rsid w:val="001F3502"/>
    <w:rsid w:val="00203B36"/>
    <w:rsid w:val="002059C7"/>
    <w:rsid w:val="002103CC"/>
    <w:rsid w:val="00213058"/>
    <w:rsid w:val="00213E47"/>
    <w:rsid w:val="00233B42"/>
    <w:rsid w:val="0024261A"/>
    <w:rsid w:val="00243B65"/>
    <w:rsid w:val="00246365"/>
    <w:rsid w:val="00252B8A"/>
    <w:rsid w:val="00260EBA"/>
    <w:rsid w:val="00263ADB"/>
    <w:rsid w:val="002722F6"/>
    <w:rsid w:val="0027548D"/>
    <w:rsid w:val="0027725C"/>
    <w:rsid w:val="002779F8"/>
    <w:rsid w:val="00283992"/>
    <w:rsid w:val="00283D0B"/>
    <w:rsid w:val="00286E60"/>
    <w:rsid w:val="00293182"/>
    <w:rsid w:val="002A3609"/>
    <w:rsid w:val="002A5534"/>
    <w:rsid w:val="002B2A79"/>
    <w:rsid w:val="002B7A4B"/>
    <w:rsid w:val="002C7CD0"/>
    <w:rsid w:val="002D095C"/>
    <w:rsid w:val="002D7500"/>
    <w:rsid w:val="002E136E"/>
    <w:rsid w:val="002E1BF0"/>
    <w:rsid w:val="002E21B6"/>
    <w:rsid w:val="002E2B91"/>
    <w:rsid w:val="002E5F5A"/>
    <w:rsid w:val="002F2229"/>
    <w:rsid w:val="002F375E"/>
    <w:rsid w:val="003134E5"/>
    <w:rsid w:val="003178D1"/>
    <w:rsid w:val="00332231"/>
    <w:rsid w:val="003403D7"/>
    <w:rsid w:val="003438EE"/>
    <w:rsid w:val="003556EE"/>
    <w:rsid w:val="00363BFD"/>
    <w:rsid w:val="003662C5"/>
    <w:rsid w:val="0038246F"/>
    <w:rsid w:val="003847A6"/>
    <w:rsid w:val="00384804"/>
    <w:rsid w:val="00390C1D"/>
    <w:rsid w:val="0039269F"/>
    <w:rsid w:val="003A176C"/>
    <w:rsid w:val="003A69A6"/>
    <w:rsid w:val="003B250E"/>
    <w:rsid w:val="003C5583"/>
    <w:rsid w:val="003C6D2B"/>
    <w:rsid w:val="003D5D65"/>
    <w:rsid w:val="003D7F2E"/>
    <w:rsid w:val="003E0317"/>
    <w:rsid w:val="003E385E"/>
    <w:rsid w:val="003E69BB"/>
    <w:rsid w:val="003E78BD"/>
    <w:rsid w:val="003E7F1F"/>
    <w:rsid w:val="003F30D4"/>
    <w:rsid w:val="00400C57"/>
    <w:rsid w:val="0040178A"/>
    <w:rsid w:val="00401A44"/>
    <w:rsid w:val="00404784"/>
    <w:rsid w:val="0040584B"/>
    <w:rsid w:val="004110E3"/>
    <w:rsid w:val="00432A10"/>
    <w:rsid w:val="00432E08"/>
    <w:rsid w:val="00437E96"/>
    <w:rsid w:val="0044010D"/>
    <w:rsid w:val="004419FF"/>
    <w:rsid w:val="00450AAD"/>
    <w:rsid w:val="00450B14"/>
    <w:rsid w:val="0045230D"/>
    <w:rsid w:val="004530CC"/>
    <w:rsid w:val="00453619"/>
    <w:rsid w:val="0045728D"/>
    <w:rsid w:val="004573F8"/>
    <w:rsid w:val="0046674B"/>
    <w:rsid w:val="00475203"/>
    <w:rsid w:val="00483DE4"/>
    <w:rsid w:val="00484365"/>
    <w:rsid w:val="004854E2"/>
    <w:rsid w:val="00485847"/>
    <w:rsid w:val="00496AFC"/>
    <w:rsid w:val="00497AAD"/>
    <w:rsid w:val="004A02C6"/>
    <w:rsid w:val="004A6474"/>
    <w:rsid w:val="004B2AA9"/>
    <w:rsid w:val="004B4DF0"/>
    <w:rsid w:val="004B5944"/>
    <w:rsid w:val="004C3CFF"/>
    <w:rsid w:val="004C6558"/>
    <w:rsid w:val="004D57DC"/>
    <w:rsid w:val="004D7593"/>
    <w:rsid w:val="004E0EAD"/>
    <w:rsid w:val="004E168A"/>
    <w:rsid w:val="004E658F"/>
    <w:rsid w:val="004F046E"/>
    <w:rsid w:val="004F0A0A"/>
    <w:rsid w:val="004F1BD4"/>
    <w:rsid w:val="004F20EB"/>
    <w:rsid w:val="004F5786"/>
    <w:rsid w:val="005047A0"/>
    <w:rsid w:val="005069BC"/>
    <w:rsid w:val="00507F7D"/>
    <w:rsid w:val="00516225"/>
    <w:rsid w:val="0052348E"/>
    <w:rsid w:val="00527945"/>
    <w:rsid w:val="0053012A"/>
    <w:rsid w:val="00531D2C"/>
    <w:rsid w:val="00534534"/>
    <w:rsid w:val="00543D5D"/>
    <w:rsid w:val="00544DF3"/>
    <w:rsid w:val="00547EC4"/>
    <w:rsid w:val="005509DB"/>
    <w:rsid w:val="00554BB5"/>
    <w:rsid w:val="00555D9B"/>
    <w:rsid w:val="00560831"/>
    <w:rsid w:val="0056084D"/>
    <w:rsid w:val="00566279"/>
    <w:rsid w:val="0058065F"/>
    <w:rsid w:val="00596E8E"/>
    <w:rsid w:val="005A1586"/>
    <w:rsid w:val="005B1450"/>
    <w:rsid w:val="005B218B"/>
    <w:rsid w:val="005C105E"/>
    <w:rsid w:val="005C3082"/>
    <w:rsid w:val="005D11C0"/>
    <w:rsid w:val="005D5747"/>
    <w:rsid w:val="005D5F18"/>
    <w:rsid w:val="005E563D"/>
    <w:rsid w:val="005E69A9"/>
    <w:rsid w:val="005F02D5"/>
    <w:rsid w:val="00600E35"/>
    <w:rsid w:val="0060352A"/>
    <w:rsid w:val="00604241"/>
    <w:rsid w:val="006119EB"/>
    <w:rsid w:val="00612B1A"/>
    <w:rsid w:val="00621AF5"/>
    <w:rsid w:val="006272EB"/>
    <w:rsid w:val="00630ED9"/>
    <w:rsid w:val="00650F6E"/>
    <w:rsid w:val="00651A9A"/>
    <w:rsid w:val="00653467"/>
    <w:rsid w:val="006551A8"/>
    <w:rsid w:val="0065698D"/>
    <w:rsid w:val="00674018"/>
    <w:rsid w:val="00681DF6"/>
    <w:rsid w:val="00683276"/>
    <w:rsid w:val="00696E8C"/>
    <w:rsid w:val="006A62FE"/>
    <w:rsid w:val="006B3357"/>
    <w:rsid w:val="006B3747"/>
    <w:rsid w:val="006B5BF8"/>
    <w:rsid w:val="006D033C"/>
    <w:rsid w:val="006D3427"/>
    <w:rsid w:val="006D3F3C"/>
    <w:rsid w:val="006D4BD2"/>
    <w:rsid w:val="006E3D34"/>
    <w:rsid w:val="006E71EF"/>
    <w:rsid w:val="006F71C3"/>
    <w:rsid w:val="007002FC"/>
    <w:rsid w:val="00715362"/>
    <w:rsid w:val="00723B3B"/>
    <w:rsid w:val="007310E6"/>
    <w:rsid w:val="0073250A"/>
    <w:rsid w:val="0073526C"/>
    <w:rsid w:val="007360A7"/>
    <w:rsid w:val="007405E0"/>
    <w:rsid w:val="0074150D"/>
    <w:rsid w:val="00756E7E"/>
    <w:rsid w:val="007615A0"/>
    <w:rsid w:val="0077084E"/>
    <w:rsid w:val="00777868"/>
    <w:rsid w:val="007800F0"/>
    <w:rsid w:val="00780F56"/>
    <w:rsid w:val="00781F3E"/>
    <w:rsid w:val="00786DD4"/>
    <w:rsid w:val="007A5087"/>
    <w:rsid w:val="007B3D23"/>
    <w:rsid w:val="007B4C88"/>
    <w:rsid w:val="007D2CBD"/>
    <w:rsid w:val="007D3816"/>
    <w:rsid w:val="007E026F"/>
    <w:rsid w:val="007E558C"/>
    <w:rsid w:val="007E7BC7"/>
    <w:rsid w:val="0080248E"/>
    <w:rsid w:val="00802DD0"/>
    <w:rsid w:val="00805BE3"/>
    <w:rsid w:val="00812715"/>
    <w:rsid w:val="00812995"/>
    <w:rsid w:val="008135B1"/>
    <w:rsid w:val="008162CE"/>
    <w:rsid w:val="0082586E"/>
    <w:rsid w:val="00835163"/>
    <w:rsid w:val="00837801"/>
    <w:rsid w:val="008408A6"/>
    <w:rsid w:val="00841A11"/>
    <w:rsid w:val="0084527E"/>
    <w:rsid w:val="008457DE"/>
    <w:rsid w:val="00845F8A"/>
    <w:rsid w:val="00850B27"/>
    <w:rsid w:val="0085784F"/>
    <w:rsid w:val="0086219A"/>
    <w:rsid w:val="0086221E"/>
    <w:rsid w:val="00872415"/>
    <w:rsid w:val="0087256E"/>
    <w:rsid w:val="0089227E"/>
    <w:rsid w:val="008964BF"/>
    <w:rsid w:val="008A2FDE"/>
    <w:rsid w:val="008B0B6E"/>
    <w:rsid w:val="008B5D0B"/>
    <w:rsid w:val="008B7AF7"/>
    <w:rsid w:val="008B7D09"/>
    <w:rsid w:val="008C64CB"/>
    <w:rsid w:val="008D16F3"/>
    <w:rsid w:val="008D45A0"/>
    <w:rsid w:val="008D4C28"/>
    <w:rsid w:val="008D7F07"/>
    <w:rsid w:val="008E1BB8"/>
    <w:rsid w:val="008E34A2"/>
    <w:rsid w:val="008E3D5C"/>
    <w:rsid w:val="008E5AC8"/>
    <w:rsid w:val="008E7D3C"/>
    <w:rsid w:val="008F17FE"/>
    <w:rsid w:val="009158CC"/>
    <w:rsid w:val="00915B60"/>
    <w:rsid w:val="00916B8E"/>
    <w:rsid w:val="009208A1"/>
    <w:rsid w:val="00933671"/>
    <w:rsid w:val="009357C9"/>
    <w:rsid w:val="0094422D"/>
    <w:rsid w:val="0094562F"/>
    <w:rsid w:val="009817F4"/>
    <w:rsid w:val="00990751"/>
    <w:rsid w:val="00990778"/>
    <w:rsid w:val="0099252D"/>
    <w:rsid w:val="00995697"/>
    <w:rsid w:val="009A4605"/>
    <w:rsid w:val="009B0F30"/>
    <w:rsid w:val="009B74CD"/>
    <w:rsid w:val="009C5509"/>
    <w:rsid w:val="009C5841"/>
    <w:rsid w:val="009C6F48"/>
    <w:rsid w:val="009D4BE7"/>
    <w:rsid w:val="009E5515"/>
    <w:rsid w:val="009F72EB"/>
    <w:rsid w:val="009F76D5"/>
    <w:rsid w:val="00A02EAC"/>
    <w:rsid w:val="00A04FB2"/>
    <w:rsid w:val="00A05DF7"/>
    <w:rsid w:val="00A1131B"/>
    <w:rsid w:val="00A13889"/>
    <w:rsid w:val="00A22766"/>
    <w:rsid w:val="00A251F3"/>
    <w:rsid w:val="00A30B04"/>
    <w:rsid w:val="00A30D50"/>
    <w:rsid w:val="00A32C81"/>
    <w:rsid w:val="00A33FEE"/>
    <w:rsid w:val="00A34BD2"/>
    <w:rsid w:val="00A4337A"/>
    <w:rsid w:val="00A538B3"/>
    <w:rsid w:val="00A54F66"/>
    <w:rsid w:val="00A55364"/>
    <w:rsid w:val="00A567CC"/>
    <w:rsid w:val="00A57722"/>
    <w:rsid w:val="00A725A1"/>
    <w:rsid w:val="00A77C59"/>
    <w:rsid w:val="00A83683"/>
    <w:rsid w:val="00A83921"/>
    <w:rsid w:val="00A86D6C"/>
    <w:rsid w:val="00A9539D"/>
    <w:rsid w:val="00AA0E17"/>
    <w:rsid w:val="00AA1B7C"/>
    <w:rsid w:val="00AA4E14"/>
    <w:rsid w:val="00AB7C41"/>
    <w:rsid w:val="00AC023E"/>
    <w:rsid w:val="00AC1AFC"/>
    <w:rsid w:val="00AC7047"/>
    <w:rsid w:val="00AD4F6B"/>
    <w:rsid w:val="00AD565E"/>
    <w:rsid w:val="00B01C16"/>
    <w:rsid w:val="00B021C3"/>
    <w:rsid w:val="00B13332"/>
    <w:rsid w:val="00B14922"/>
    <w:rsid w:val="00B168C7"/>
    <w:rsid w:val="00B16C15"/>
    <w:rsid w:val="00B24A09"/>
    <w:rsid w:val="00B24C02"/>
    <w:rsid w:val="00B25219"/>
    <w:rsid w:val="00B36AD2"/>
    <w:rsid w:val="00B4319C"/>
    <w:rsid w:val="00B44BE8"/>
    <w:rsid w:val="00B47680"/>
    <w:rsid w:val="00B50D97"/>
    <w:rsid w:val="00B518DF"/>
    <w:rsid w:val="00B52076"/>
    <w:rsid w:val="00B52664"/>
    <w:rsid w:val="00B61C86"/>
    <w:rsid w:val="00B657F3"/>
    <w:rsid w:val="00B70A19"/>
    <w:rsid w:val="00B732E8"/>
    <w:rsid w:val="00B76AAF"/>
    <w:rsid w:val="00B76C48"/>
    <w:rsid w:val="00B77EEF"/>
    <w:rsid w:val="00B80110"/>
    <w:rsid w:val="00B83118"/>
    <w:rsid w:val="00B854D3"/>
    <w:rsid w:val="00B85A46"/>
    <w:rsid w:val="00B9146E"/>
    <w:rsid w:val="00B9760D"/>
    <w:rsid w:val="00BA2398"/>
    <w:rsid w:val="00BA6E89"/>
    <w:rsid w:val="00BB169E"/>
    <w:rsid w:val="00BB185A"/>
    <w:rsid w:val="00BB3749"/>
    <w:rsid w:val="00BB6B87"/>
    <w:rsid w:val="00BC3B88"/>
    <w:rsid w:val="00BD08D5"/>
    <w:rsid w:val="00BE05F6"/>
    <w:rsid w:val="00BE1A9B"/>
    <w:rsid w:val="00BF41D4"/>
    <w:rsid w:val="00C02356"/>
    <w:rsid w:val="00C02DD8"/>
    <w:rsid w:val="00C11AA2"/>
    <w:rsid w:val="00C12646"/>
    <w:rsid w:val="00C12CC2"/>
    <w:rsid w:val="00C21BA3"/>
    <w:rsid w:val="00C3717C"/>
    <w:rsid w:val="00C37CC8"/>
    <w:rsid w:val="00C66F70"/>
    <w:rsid w:val="00C702D7"/>
    <w:rsid w:val="00C7058D"/>
    <w:rsid w:val="00C941FB"/>
    <w:rsid w:val="00C97987"/>
    <w:rsid w:val="00CA2F42"/>
    <w:rsid w:val="00CA359A"/>
    <w:rsid w:val="00CA62AB"/>
    <w:rsid w:val="00CB48D5"/>
    <w:rsid w:val="00CB7C1D"/>
    <w:rsid w:val="00CC15A0"/>
    <w:rsid w:val="00CC22A9"/>
    <w:rsid w:val="00CD4EF3"/>
    <w:rsid w:val="00CE17BB"/>
    <w:rsid w:val="00CE2B5E"/>
    <w:rsid w:val="00CE31C6"/>
    <w:rsid w:val="00CE7206"/>
    <w:rsid w:val="00CE78A3"/>
    <w:rsid w:val="00CF7C1C"/>
    <w:rsid w:val="00D00C2D"/>
    <w:rsid w:val="00D03303"/>
    <w:rsid w:val="00D057E1"/>
    <w:rsid w:val="00D07D4F"/>
    <w:rsid w:val="00D21B26"/>
    <w:rsid w:val="00D24167"/>
    <w:rsid w:val="00D2453F"/>
    <w:rsid w:val="00D26711"/>
    <w:rsid w:val="00D2792A"/>
    <w:rsid w:val="00D37123"/>
    <w:rsid w:val="00D44644"/>
    <w:rsid w:val="00D46104"/>
    <w:rsid w:val="00D5206C"/>
    <w:rsid w:val="00D70702"/>
    <w:rsid w:val="00D714D6"/>
    <w:rsid w:val="00D7208E"/>
    <w:rsid w:val="00D83995"/>
    <w:rsid w:val="00D840D7"/>
    <w:rsid w:val="00D85812"/>
    <w:rsid w:val="00D93FF7"/>
    <w:rsid w:val="00DA448C"/>
    <w:rsid w:val="00DA6A6A"/>
    <w:rsid w:val="00DB0C2A"/>
    <w:rsid w:val="00DB130E"/>
    <w:rsid w:val="00DB1555"/>
    <w:rsid w:val="00DB3B7A"/>
    <w:rsid w:val="00DB6544"/>
    <w:rsid w:val="00DC12F0"/>
    <w:rsid w:val="00DC17FE"/>
    <w:rsid w:val="00DC2AD1"/>
    <w:rsid w:val="00DD47E1"/>
    <w:rsid w:val="00DD7DB4"/>
    <w:rsid w:val="00DE05DA"/>
    <w:rsid w:val="00DF0465"/>
    <w:rsid w:val="00E02D49"/>
    <w:rsid w:val="00E0447B"/>
    <w:rsid w:val="00E115A3"/>
    <w:rsid w:val="00E13B59"/>
    <w:rsid w:val="00E170DE"/>
    <w:rsid w:val="00E24E80"/>
    <w:rsid w:val="00E27788"/>
    <w:rsid w:val="00E359BA"/>
    <w:rsid w:val="00E37FD0"/>
    <w:rsid w:val="00E420D4"/>
    <w:rsid w:val="00E42A94"/>
    <w:rsid w:val="00E522F7"/>
    <w:rsid w:val="00E54B74"/>
    <w:rsid w:val="00E565FF"/>
    <w:rsid w:val="00E568C2"/>
    <w:rsid w:val="00E57D6A"/>
    <w:rsid w:val="00E6091A"/>
    <w:rsid w:val="00E715FD"/>
    <w:rsid w:val="00E73BDA"/>
    <w:rsid w:val="00E87766"/>
    <w:rsid w:val="00E9115D"/>
    <w:rsid w:val="00EB088C"/>
    <w:rsid w:val="00EB2BA5"/>
    <w:rsid w:val="00EB32B6"/>
    <w:rsid w:val="00EB56FA"/>
    <w:rsid w:val="00EC400D"/>
    <w:rsid w:val="00ED3CD1"/>
    <w:rsid w:val="00ED5C4F"/>
    <w:rsid w:val="00EE3D2B"/>
    <w:rsid w:val="00EF60E6"/>
    <w:rsid w:val="00F022E3"/>
    <w:rsid w:val="00F03761"/>
    <w:rsid w:val="00F17C57"/>
    <w:rsid w:val="00F206F1"/>
    <w:rsid w:val="00F22055"/>
    <w:rsid w:val="00F37B87"/>
    <w:rsid w:val="00F40CE6"/>
    <w:rsid w:val="00F4755A"/>
    <w:rsid w:val="00F52BEC"/>
    <w:rsid w:val="00F57473"/>
    <w:rsid w:val="00F627FF"/>
    <w:rsid w:val="00F62EDE"/>
    <w:rsid w:val="00F662A0"/>
    <w:rsid w:val="00F71CCA"/>
    <w:rsid w:val="00F751A0"/>
    <w:rsid w:val="00F75320"/>
    <w:rsid w:val="00F80472"/>
    <w:rsid w:val="00F84643"/>
    <w:rsid w:val="00F86EAE"/>
    <w:rsid w:val="00FC5599"/>
    <w:rsid w:val="00FD0BB6"/>
    <w:rsid w:val="00FD2475"/>
    <w:rsid w:val="00FD72B1"/>
    <w:rsid w:val="00FE28E4"/>
    <w:rsid w:val="00FE3B1C"/>
    <w:rsid w:val="00FE7096"/>
    <w:rsid w:val="00FF13A8"/>
    <w:rsid w:val="00FF4F0A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F08A1"/>
  <w15:docId w15:val="{5179B782-EC00-40C7-950A-914ED3A7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F66"/>
  </w:style>
  <w:style w:type="paragraph" w:styleId="Footer">
    <w:name w:val="footer"/>
    <w:basedOn w:val="Normal"/>
    <w:link w:val="Foot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F66"/>
  </w:style>
  <w:style w:type="paragraph" w:customStyle="1" w:styleId="Default">
    <w:name w:val="Default"/>
    <w:rsid w:val="00845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7D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C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74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F1D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B83118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40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08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08A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8A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1a656-60c3-4ccf-84c1-50e2e3879f42" xsi:nil="true"/>
    <lcf76f155ced4ddcb4097134ff3c332f xmlns="1d199fb0-fef0-498b-b7bb-11206e5c65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2CD45ECE824FA9B902D8A9ADAED6" ma:contentTypeVersion="15" ma:contentTypeDescription="Create a new document." ma:contentTypeScope="" ma:versionID="15df67a6ede4aaf5309c180a7fb210ef">
  <xsd:schema xmlns:xsd="http://www.w3.org/2001/XMLSchema" xmlns:xs="http://www.w3.org/2001/XMLSchema" xmlns:p="http://schemas.microsoft.com/office/2006/metadata/properties" xmlns:ns2="1d199fb0-fef0-498b-b7bb-11206e5c654f" xmlns:ns3="cf21a656-60c3-4ccf-84c1-50e2e3879f42" targetNamespace="http://schemas.microsoft.com/office/2006/metadata/properties" ma:root="true" ma:fieldsID="30d8ee02c573e192d9f9e6dcee19db1f" ns2:_="" ns3:_="">
    <xsd:import namespace="1d199fb0-fef0-498b-b7bb-11206e5c654f"/>
    <xsd:import namespace="cf21a656-60c3-4ccf-84c1-50e2e3879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9fb0-fef0-498b-b7bb-11206e5c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e72a6e-4fc4-4463-934d-e89f81544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a656-60c3-4ccf-84c1-50e2e3879f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2168fd-9ac4-494f-99c4-2c47dde2ad36}" ma:internalName="TaxCatchAll" ma:showField="CatchAllData" ma:web="cf21a656-60c3-4ccf-84c1-50e2e3879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02A6E7-A857-4732-BAD8-B1B6EF04F9C0}">
  <ds:schemaRefs>
    <ds:schemaRef ds:uri="http://schemas.microsoft.com/office/2006/metadata/properties"/>
    <ds:schemaRef ds:uri="http://schemas.microsoft.com/office/infopath/2007/PartnerControls"/>
    <ds:schemaRef ds:uri="cf21a656-60c3-4ccf-84c1-50e2e3879f42"/>
    <ds:schemaRef ds:uri="1d199fb0-fef0-498b-b7bb-11206e5c654f"/>
  </ds:schemaRefs>
</ds:datastoreItem>
</file>

<file path=customXml/itemProps2.xml><?xml version="1.0" encoding="utf-8"?>
<ds:datastoreItem xmlns:ds="http://schemas.openxmlformats.org/officeDocument/2006/customXml" ds:itemID="{899406C8-5034-4B82-9898-36D690ECE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99fb0-fef0-498b-b7bb-11206e5c654f"/>
    <ds:schemaRef ds:uri="cf21a656-60c3-4ccf-84c1-50e2e3879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C59DA5-B04E-4D64-B982-247207384C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8CBF35-18EA-4F9E-9499-8BC5C53F17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Revision -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AmyM</dc:creator>
  <cp:lastModifiedBy>Gillian Viragh</cp:lastModifiedBy>
  <cp:revision>2</cp:revision>
  <cp:lastPrinted>2026-04-01T09:09:00Z</cp:lastPrinted>
  <dcterms:created xsi:type="dcterms:W3CDTF">2026-06-18T11:09:00Z</dcterms:created>
  <dcterms:modified xsi:type="dcterms:W3CDTF">2026-06-18T11:09:00Z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0x010100F6302CD45ECE824FA9B902D8A9ADAED6</vt:lpwstr>
  </property>
  <property fmtid="{D5CDD505-2E9C-101B-9397-08002B2CF9AE}" pid="3" name="MediaServiceImageTags">
    <vt:lpwstr/>
  </property>
</Properties>
</file>