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F7B4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E568C2" w:rsidRPr="00B105A5" w14:paraId="1470771B" w14:textId="77777777" w:rsidTr="00E568C2">
        <w:tc>
          <w:tcPr>
            <w:tcW w:w="2093" w:type="dxa"/>
          </w:tcPr>
          <w:p w14:paraId="3D938CE2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6090816E" w14:textId="77777777" w:rsidR="00F40CE6" w:rsidRDefault="00C75417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Strategic Planner</w:t>
            </w:r>
          </w:p>
          <w:p w14:paraId="22C2562B" w14:textId="77777777" w:rsidR="00C75417" w:rsidRPr="00B105A5" w:rsidRDefault="00C75417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3954E4A1" w14:textId="77777777" w:rsidTr="00E568C2">
        <w:tc>
          <w:tcPr>
            <w:tcW w:w="2093" w:type="dxa"/>
          </w:tcPr>
          <w:p w14:paraId="39960539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4B53414F" w14:textId="77777777" w:rsidR="00E568C2" w:rsidRDefault="00C75417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Strategic Land</w:t>
            </w:r>
          </w:p>
          <w:p w14:paraId="53FD593A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FEADB2A" w14:textId="77777777" w:rsidTr="00E568C2">
        <w:tc>
          <w:tcPr>
            <w:tcW w:w="2093" w:type="dxa"/>
          </w:tcPr>
          <w:p w14:paraId="08D3D72C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41F26EED" w14:textId="6E93CB6B" w:rsidR="00E568C2" w:rsidRDefault="002C74C7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Senior </w:t>
            </w:r>
            <w:r w:rsidR="00B302FB">
              <w:rPr>
                <w:rFonts w:asciiTheme="minorHAnsi" w:hAnsiTheme="minorHAnsi" w:cs="Helvetica"/>
              </w:rPr>
              <w:t xml:space="preserve">Strategic </w:t>
            </w:r>
            <w:r>
              <w:rPr>
                <w:rFonts w:asciiTheme="minorHAnsi" w:hAnsiTheme="minorHAnsi" w:cs="Helvetica"/>
              </w:rPr>
              <w:t>Planning</w:t>
            </w:r>
            <w:r w:rsidR="00B302FB">
              <w:rPr>
                <w:rFonts w:asciiTheme="minorHAnsi" w:hAnsiTheme="minorHAnsi" w:cs="Helvetica"/>
              </w:rPr>
              <w:t xml:space="preserve"> Manager</w:t>
            </w:r>
            <w:r w:rsidR="007A47BE">
              <w:rPr>
                <w:rFonts w:asciiTheme="minorHAnsi" w:hAnsiTheme="minorHAnsi" w:cs="Helvetica"/>
              </w:rPr>
              <w:t>, Strategic Land</w:t>
            </w:r>
          </w:p>
          <w:p w14:paraId="0C965FEE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157F04FD" w14:textId="77777777" w:rsidTr="00E568C2">
        <w:tc>
          <w:tcPr>
            <w:tcW w:w="2093" w:type="dxa"/>
          </w:tcPr>
          <w:p w14:paraId="6FE6D2D1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05327FCF" w14:textId="77777777" w:rsidR="00E568C2" w:rsidRDefault="007039B3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N/A</w:t>
            </w:r>
          </w:p>
          <w:p w14:paraId="7D5DE09E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44EF0D7D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76EEC849" w14:textId="77777777" w:rsidTr="0024261A">
        <w:tc>
          <w:tcPr>
            <w:tcW w:w="9242" w:type="dxa"/>
          </w:tcPr>
          <w:p w14:paraId="21E55B5D" w14:textId="77777777" w:rsidR="00E568C2" w:rsidRPr="00B105A5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14:paraId="64B49655" w14:textId="77777777" w:rsidTr="0024261A">
        <w:tc>
          <w:tcPr>
            <w:tcW w:w="9242" w:type="dxa"/>
          </w:tcPr>
          <w:p w14:paraId="19F86FC7" w14:textId="5106A670" w:rsidR="00E568C2" w:rsidRDefault="00732BDC" w:rsidP="00CB77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s</w:t>
            </w:r>
            <w:r w:rsidR="00E54763">
              <w:rPr>
                <w:rFonts w:asciiTheme="minorHAnsi" w:hAnsiTheme="minorHAnsi" w:cstheme="minorHAnsi"/>
              </w:rPr>
              <w:t xml:space="preserve">upport the Strategic Land Team in the </w:t>
            </w:r>
            <w:r w:rsidR="005B6A17">
              <w:rPr>
                <w:rFonts w:asciiTheme="minorHAnsi" w:hAnsiTheme="minorHAnsi" w:cstheme="minorHAnsi"/>
              </w:rPr>
              <w:t xml:space="preserve">planning promotion of the strategic land portfolio. </w:t>
            </w:r>
            <w:r w:rsidR="00EB67A3">
              <w:rPr>
                <w:rFonts w:asciiTheme="minorHAnsi" w:hAnsiTheme="minorHAnsi" w:cstheme="minorHAnsi"/>
              </w:rPr>
              <w:t>Th</w:t>
            </w:r>
            <w:r>
              <w:rPr>
                <w:rFonts w:asciiTheme="minorHAnsi" w:hAnsiTheme="minorHAnsi" w:cstheme="minorHAnsi"/>
              </w:rPr>
              <w:t>is</w:t>
            </w:r>
            <w:r w:rsidR="00EB67A3">
              <w:rPr>
                <w:rFonts w:asciiTheme="minorHAnsi" w:hAnsiTheme="minorHAnsi" w:cstheme="minorHAnsi"/>
              </w:rPr>
              <w:t xml:space="preserve"> role will involve </w:t>
            </w:r>
            <w:r w:rsidR="00B062BB">
              <w:rPr>
                <w:rFonts w:asciiTheme="minorHAnsi" w:hAnsiTheme="minorHAnsi" w:cstheme="minorHAnsi"/>
              </w:rPr>
              <w:t>working with the Senior Strategic</w:t>
            </w:r>
            <w:r w:rsidR="00750A06">
              <w:rPr>
                <w:rFonts w:asciiTheme="minorHAnsi" w:hAnsiTheme="minorHAnsi" w:cstheme="minorHAnsi"/>
              </w:rPr>
              <w:t xml:space="preserve"> </w:t>
            </w:r>
            <w:r w:rsidR="00B062BB">
              <w:rPr>
                <w:rFonts w:asciiTheme="minorHAnsi" w:hAnsiTheme="minorHAnsi" w:cstheme="minorHAnsi"/>
              </w:rPr>
              <w:t>Planning Manager to prepare</w:t>
            </w:r>
            <w:r w:rsidR="00493E16">
              <w:rPr>
                <w:rFonts w:asciiTheme="minorHAnsi" w:hAnsiTheme="minorHAnsi" w:cstheme="minorHAnsi"/>
              </w:rPr>
              <w:t xml:space="preserve"> </w:t>
            </w:r>
            <w:r w:rsidR="000B167B">
              <w:rPr>
                <w:rFonts w:asciiTheme="minorHAnsi" w:hAnsiTheme="minorHAnsi" w:cstheme="minorHAnsi"/>
              </w:rPr>
              <w:t xml:space="preserve">planning strategies </w:t>
            </w:r>
            <w:r w:rsidR="003F17F7">
              <w:rPr>
                <w:rFonts w:asciiTheme="minorHAnsi" w:hAnsiTheme="minorHAnsi" w:cstheme="minorHAnsi"/>
              </w:rPr>
              <w:t xml:space="preserve">for current and future </w:t>
            </w:r>
            <w:r w:rsidR="007844A7">
              <w:rPr>
                <w:rFonts w:asciiTheme="minorHAnsi" w:hAnsiTheme="minorHAnsi" w:cstheme="minorHAnsi"/>
              </w:rPr>
              <w:t>port</w:t>
            </w:r>
            <w:r w:rsidR="00F93046">
              <w:rPr>
                <w:rFonts w:asciiTheme="minorHAnsi" w:hAnsiTheme="minorHAnsi" w:cstheme="minorHAnsi"/>
              </w:rPr>
              <w:t xml:space="preserve">folio </w:t>
            </w:r>
            <w:r w:rsidR="003F17F7">
              <w:rPr>
                <w:rFonts w:asciiTheme="minorHAnsi" w:hAnsiTheme="minorHAnsi" w:cstheme="minorHAnsi"/>
              </w:rPr>
              <w:t xml:space="preserve">sites </w:t>
            </w:r>
            <w:r w:rsidR="000B167B">
              <w:rPr>
                <w:rFonts w:asciiTheme="minorHAnsi" w:hAnsiTheme="minorHAnsi" w:cstheme="minorHAnsi"/>
              </w:rPr>
              <w:t xml:space="preserve">and </w:t>
            </w:r>
            <w:r w:rsidR="003F17F7">
              <w:rPr>
                <w:rFonts w:asciiTheme="minorHAnsi" w:hAnsiTheme="minorHAnsi" w:cstheme="minorHAnsi"/>
              </w:rPr>
              <w:t xml:space="preserve">take </w:t>
            </w:r>
            <w:proofErr w:type="gramStart"/>
            <w:r w:rsidR="000B167B">
              <w:rPr>
                <w:rFonts w:asciiTheme="minorHAnsi" w:hAnsiTheme="minorHAnsi" w:cstheme="minorHAnsi"/>
              </w:rPr>
              <w:t>these forward</w:t>
            </w:r>
            <w:proofErr w:type="gramEnd"/>
            <w:r w:rsidR="000B167B">
              <w:rPr>
                <w:rFonts w:asciiTheme="minorHAnsi" w:hAnsiTheme="minorHAnsi" w:cstheme="minorHAnsi"/>
              </w:rPr>
              <w:t xml:space="preserve"> via Local Pla</w:t>
            </w:r>
            <w:r w:rsidR="00AD7FCC">
              <w:rPr>
                <w:rFonts w:asciiTheme="minorHAnsi" w:hAnsiTheme="minorHAnsi" w:cstheme="minorHAnsi"/>
              </w:rPr>
              <w:t xml:space="preserve">n policy </w:t>
            </w:r>
            <w:r w:rsidR="000B167B">
              <w:rPr>
                <w:rFonts w:asciiTheme="minorHAnsi" w:hAnsiTheme="minorHAnsi" w:cstheme="minorHAnsi"/>
              </w:rPr>
              <w:t>promotion</w:t>
            </w:r>
            <w:r w:rsidR="00B97227">
              <w:rPr>
                <w:rFonts w:asciiTheme="minorHAnsi" w:hAnsiTheme="minorHAnsi" w:cstheme="minorHAnsi"/>
              </w:rPr>
              <w:t xml:space="preserve"> and planning applications</w:t>
            </w:r>
            <w:r w:rsidR="000B167B">
              <w:rPr>
                <w:rFonts w:asciiTheme="minorHAnsi" w:hAnsiTheme="minorHAnsi" w:cstheme="minorHAnsi"/>
              </w:rPr>
              <w:t>.</w:t>
            </w:r>
            <w:r w:rsidR="00E91C3A">
              <w:rPr>
                <w:rFonts w:asciiTheme="minorHAnsi" w:hAnsiTheme="minorHAnsi" w:cstheme="minorHAnsi"/>
              </w:rPr>
              <w:t xml:space="preserve"> </w:t>
            </w:r>
            <w:r w:rsidR="005C0520">
              <w:rPr>
                <w:rFonts w:asciiTheme="minorHAnsi" w:hAnsiTheme="minorHAnsi" w:cstheme="minorHAnsi"/>
              </w:rPr>
              <w:t>The aim is to secure permissions and</w:t>
            </w:r>
            <w:r w:rsidR="007039B3">
              <w:rPr>
                <w:rFonts w:asciiTheme="minorHAnsi" w:hAnsiTheme="minorHAnsi" w:cstheme="minorHAnsi"/>
              </w:rPr>
              <w:t xml:space="preserve"> achieve the overall business objective </w:t>
            </w:r>
            <w:r w:rsidR="00C54BEB">
              <w:rPr>
                <w:rFonts w:asciiTheme="minorHAnsi" w:hAnsiTheme="minorHAnsi" w:cstheme="minorHAnsi"/>
              </w:rPr>
              <w:t>that at least</w:t>
            </w:r>
            <w:r w:rsidR="007039B3">
              <w:rPr>
                <w:rFonts w:asciiTheme="minorHAnsi" w:hAnsiTheme="minorHAnsi" w:cstheme="minorHAnsi"/>
              </w:rPr>
              <w:t xml:space="preserve"> 60% of </w:t>
            </w:r>
            <w:r w:rsidR="008B048D">
              <w:rPr>
                <w:rFonts w:asciiTheme="minorHAnsi" w:hAnsiTheme="minorHAnsi" w:cstheme="minorHAnsi"/>
              </w:rPr>
              <w:t xml:space="preserve">our homes </w:t>
            </w:r>
            <w:r>
              <w:rPr>
                <w:rFonts w:asciiTheme="minorHAnsi" w:hAnsiTheme="minorHAnsi" w:cstheme="minorHAnsi"/>
              </w:rPr>
              <w:t xml:space="preserve">are </w:t>
            </w:r>
            <w:r w:rsidR="00F93046">
              <w:rPr>
                <w:rFonts w:asciiTheme="minorHAnsi" w:hAnsiTheme="minorHAnsi" w:cstheme="minorHAnsi"/>
              </w:rPr>
              <w:t>being</w:t>
            </w:r>
            <w:r w:rsidR="007039B3">
              <w:rPr>
                <w:rFonts w:asciiTheme="minorHAnsi" w:hAnsiTheme="minorHAnsi" w:cstheme="minorHAnsi"/>
              </w:rPr>
              <w:t xml:space="preserve"> delivered from strategic sites.</w:t>
            </w:r>
          </w:p>
          <w:p w14:paraId="41869FFD" w14:textId="3AB61A0F" w:rsidR="00F93046" w:rsidRPr="00B105A5" w:rsidRDefault="00F93046" w:rsidP="00CB7735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7EF82A85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46769D3B" w14:textId="77777777" w:rsidTr="0024261A">
        <w:tc>
          <w:tcPr>
            <w:tcW w:w="9242" w:type="dxa"/>
          </w:tcPr>
          <w:p w14:paraId="118422E3" w14:textId="77777777" w:rsidR="00E568C2" w:rsidRPr="002D3FF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D3FFE">
              <w:rPr>
                <w:rFonts w:asciiTheme="minorHAnsi" w:hAnsiTheme="minorHAnsi" w:cstheme="minorHAnsi"/>
                <w:b/>
              </w:rPr>
              <w:t>Main Duties and Responsibilities</w:t>
            </w:r>
            <w:r w:rsidR="00E568C2" w:rsidRPr="002D3FFE">
              <w:rPr>
                <w:rFonts w:asciiTheme="minorHAnsi" w:hAnsiTheme="minorHAnsi" w:cstheme="minorHAnsi"/>
                <w:b/>
              </w:rPr>
              <w:t xml:space="preserve">:  </w:t>
            </w:r>
          </w:p>
          <w:p w14:paraId="153B079A" w14:textId="0748F2E6" w:rsidR="007039B3" w:rsidRPr="002D3FFE" w:rsidRDefault="002D3FFE" w:rsidP="002D3FFE">
            <w:pPr>
              <w:pStyle w:val="ListParagraph"/>
              <w:numPr>
                <w:ilvl w:val="0"/>
                <w:numId w:val="41"/>
              </w:numPr>
              <w:ind w:left="426" w:hanging="426"/>
              <w:rPr>
                <w:rFonts w:cstheme="minorHAnsi"/>
                <w:b/>
              </w:rPr>
            </w:pPr>
            <w:r w:rsidRPr="002D3FFE">
              <w:rPr>
                <w:rFonts w:cstheme="minorHAnsi"/>
                <w:b/>
              </w:rPr>
              <w:t xml:space="preserve">Assist in the delivery of the medium-long term planning strategy to meet growth and business plans </w:t>
            </w:r>
          </w:p>
          <w:p w14:paraId="5BD0DA90" w14:textId="3581D037" w:rsidR="00850B96" w:rsidRPr="002D3FFE" w:rsidRDefault="00850B96" w:rsidP="007039B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D3FFE">
              <w:rPr>
                <w:rFonts w:asciiTheme="minorHAnsi" w:hAnsiTheme="minorHAnsi" w:cstheme="minorHAnsi"/>
              </w:rPr>
              <w:t>Undertake planning appraisals o</w:t>
            </w:r>
            <w:r w:rsidR="00296BD7" w:rsidRPr="002D3FFE">
              <w:rPr>
                <w:rFonts w:asciiTheme="minorHAnsi" w:hAnsiTheme="minorHAnsi" w:cstheme="minorHAnsi"/>
              </w:rPr>
              <w:t>f</w:t>
            </w:r>
            <w:r w:rsidRPr="002D3FFE">
              <w:rPr>
                <w:rFonts w:asciiTheme="minorHAnsi" w:hAnsiTheme="minorHAnsi" w:cstheme="minorHAnsi"/>
              </w:rPr>
              <w:t xml:space="preserve"> new </w:t>
            </w:r>
            <w:r w:rsidR="009679FA" w:rsidRPr="002D3FFE">
              <w:rPr>
                <w:rFonts w:asciiTheme="minorHAnsi" w:hAnsiTheme="minorHAnsi" w:cstheme="minorHAnsi"/>
              </w:rPr>
              <w:t xml:space="preserve">site </w:t>
            </w:r>
            <w:r w:rsidRPr="002D3FFE">
              <w:rPr>
                <w:rFonts w:asciiTheme="minorHAnsi" w:hAnsiTheme="minorHAnsi" w:cstheme="minorHAnsi"/>
              </w:rPr>
              <w:t>opportunities</w:t>
            </w:r>
          </w:p>
          <w:p w14:paraId="5F4258A5" w14:textId="2C35934E" w:rsidR="009679FA" w:rsidRPr="002D3FFE" w:rsidRDefault="000D1EFB" w:rsidP="007039B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D3FFE">
              <w:rPr>
                <w:rFonts w:asciiTheme="minorHAnsi" w:hAnsiTheme="minorHAnsi" w:cstheme="minorHAnsi"/>
              </w:rPr>
              <w:t>Assist in the development of</w:t>
            </w:r>
            <w:r w:rsidR="009679FA" w:rsidRPr="002D3FFE">
              <w:rPr>
                <w:rFonts w:asciiTheme="minorHAnsi" w:hAnsiTheme="minorHAnsi" w:cstheme="minorHAnsi"/>
              </w:rPr>
              <w:t xml:space="preserve"> planning</w:t>
            </w:r>
            <w:r w:rsidR="006C59A2" w:rsidRPr="002D3FFE">
              <w:rPr>
                <w:rFonts w:asciiTheme="minorHAnsi" w:hAnsiTheme="minorHAnsi" w:cstheme="minorHAnsi"/>
              </w:rPr>
              <w:t xml:space="preserve"> promotion</w:t>
            </w:r>
            <w:r w:rsidR="009679FA" w:rsidRPr="002D3FFE">
              <w:rPr>
                <w:rFonts w:asciiTheme="minorHAnsi" w:hAnsiTheme="minorHAnsi" w:cstheme="minorHAnsi"/>
              </w:rPr>
              <w:t xml:space="preserve"> strategies for </w:t>
            </w:r>
            <w:r w:rsidR="00E90653" w:rsidRPr="002D3FFE">
              <w:rPr>
                <w:rFonts w:asciiTheme="minorHAnsi" w:hAnsiTheme="minorHAnsi" w:cstheme="minorHAnsi"/>
              </w:rPr>
              <w:t xml:space="preserve">new and </w:t>
            </w:r>
            <w:r w:rsidR="009679FA" w:rsidRPr="002D3FFE">
              <w:rPr>
                <w:rFonts w:asciiTheme="minorHAnsi" w:hAnsiTheme="minorHAnsi" w:cstheme="minorHAnsi"/>
              </w:rPr>
              <w:t>existing sites in the portfolio</w:t>
            </w:r>
          </w:p>
          <w:p w14:paraId="6657939E" w14:textId="1FCD5E7A" w:rsidR="004A1291" w:rsidRPr="002D3FFE" w:rsidRDefault="004A1291" w:rsidP="0032062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D3FFE">
              <w:rPr>
                <w:rFonts w:asciiTheme="minorHAnsi" w:hAnsiTheme="minorHAnsi" w:cstheme="minorHAnsi"/>
              </w:rPr>
              <w:t xml:space="preserve">Assist in the preparation and management of </w:t>
            </w:r>
            <w:r w:rsidR="007C7E64" w:rsidRPr="002D3FFE">
              <w:rPr>
                <w:rFonts w:asciiTheme="minorHAnsi" w:hAnsiTheme="minorHAnsi" w:cstheme="minorHAnsi"/>
              </w:rPr>
              <w:t xml:space="preserve">residential or mixed-use </w:t>
            </w:r>
            <w:r w:rsidRPr="002D3FFE">
              <w:rPr>
                <w:rFonts w:asciiTheme="minorHAnsi" w:hAnsiTheme="minorHAnsi" w:cstheme="minorHAnsi"/>
              </w:rPr>
              <w:t>planning applications</w:t>
            </w:r>
          </w:p>
          <w:p w14:paraId="4DAD3AB6" w14:textId="0B2300EF" w:rsidR="00122D02" w:rsidRPr="002D3FFE" w:rsidRDefault="00464FC5" w:rsidP="00F9304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D3FFE">
              <w:rPr>
                <w:rFonts w:asciiTheme="minorHAnsi" w:hAnsiTheme="minorHAnsi" w:cstheme="minorHAnsi"/>
              </w:rPr>
              <w:t xml:space="preserve">Attend </w:t>
            </w:r>
            <w:r w:rsidR="003D6ADF" w:rsidRPr="002D3FFE">
              <w:rPr>
                <w:rFonts w:asciiTheme="minorHAnsi" w:hAnsiTheme="minorHAnsi" w:cstheme="minorHAnsi"/>
              </w:rPr>
              <w:t xml:space="preserve">project meetings, </w:t>
            </w:r>
            <w:r w:rsidRPr="002D3FFE">
              <w:rPr>
                <w:rFonts w:asciiTheme="minorHAnsi" w:hAnsiTheme="minorHAnsi" w:cstheme="minorHAnsi"/>
              </w:rPr>
              <w:t>public consultation events and planning committee meetings</w:t>
            </w:r>
          </w:p>
          <w:p w14:paraId="5230DACD" w14:textId="7098BE0D" w:rsidR="00096336" w:rsidRPr="002D3FFE" w:rsidRDefault="002D2CB6" w:rsidP="007039B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D3FFE">
              <w:rPr>
                <w:rFonts w:asciiTheme="minorHAnsi" w:hAnsiTheme="minorHAnsi" w:cstheme="minorHAnsi"/>
              </w:rPr>
              <w:t xml:space="preserve">Monitor </w:t>
            </w:r>
            <w:r w:rsidR="000D7EF9" w:rsidRPr="002D3FFE">
              <w:rPr>
                <w:rFonts w:asciiTheme="minorHAnsi" w:hAnsiTheme="minorHAnsi" w:cstheme="minorHAnsi"/>
              </w:rPr>
              <w:t xml:space="preserve">progression of </w:t>
            </w:r>
            <w:r w:rsidR="00750A06" w:rsidRPr="002D3FFE">
              <w:rPr>
                <w:rFonts w:asciiTheme="minorHAnsi" w:hAnsiTheme="minorHAnsi" w:cstheme="minorHAnsi"/>
              </w:rPr>
              <w:t>L</w:t>
            </w:r>
            <w:r w:rsidR="007039B3" w:rsidRPr="002D3FFE">
              <w:rPr>
                <w:rFonts w:asciiTheme="minorHAnsi" w:hAnsiTheme="minorHAnsi" w:cstheme="minorHAnsi"/>
              </w:rPr>
              <w:t xml:space="preserve">ocal </w:t>
            </w:r>
            <w:r w:rsidR="009466F9" w:rsidRPr="002D3FFE">
              <w:rPr>
                <w:rFonts w:asciiTheme="minorHAnsi" w:hAnsiTheme="minorHAnsi" w:cstheme="minorHAnsi"/>
              </w:rPr>
              <w:t>P</w:t>
            </w:r>
            <w:r w:rsidR="007039B3" w:rsidRPr="002D3FFE">
              <w:rPr>
                <w:rFonts w:asciiTheme="minorHAnsi" w:hAnsiTheme="minorHAnsi" w:cstheme="minorHAnsi"/>
              </w:rPr>
              <w:t>lan</w:t>
            </w:r>
            <w:r w:rsidR="000D7EF9" w:rsidRPr="002D3FFE">
              <w:rPr>
                <w:rFonts w:asciiTheme="minorHAnsi" w:hAnsiTheme="minorHAnsi" w:cstheme="minorHAnsi"/>
              </w:rPr>
              <w:t>s</w:t>
            </w:r>
            <w:r w:rsidR="00A62196" w:rsidRPr="002D3FFE">
              <w:rPr>
                <w:rFonts w:asciiTheme="minorHAnsi" w:hAnsiTheme="minorHAnsi" w:cstheme="minorHAnsi"/>
              </w:rPr>
              <w:t xml:space="preserve"> </w:t>
            </w:r>
            <w:r w:rsidR="000D7EF9" w:rsidRPr="002D3FFE">
              <w:rPr>
                <w:rFonts w:asciiTheme="minorHAnsi" w:hAnsiTheme="minorHAnsi" w:cstheme="minorHAnsi"/>
              </w:rPr>
              <w:t>and opportunities for engagement</w:t>
            </w:r>
            <w:r w:rsidR="00B7170B" w:rsidRPr="002D3FFE">
              <w:rPr>
                <w:rFonts w:asciiTheme="minorHAnsi" w:hAnsiTheme="minorHAnsi" w:cstheme="minorHAnsi"/>
              </w:rPr>
              <w:t xml:space="preserve">, as well as key indicators such as </w:t>
            </w:r>
            <w:proofErr w:type="gramStart"/>
            <w:r w:rsidR="00B7170B" w:rsidRPr="002D3FFE">
              <w:rPr>
                <w:rFonts w:asciiTheme="minorHAnsi" w:hAnsiTheme="minorHAnsi" w:cstheme="minorHAnsi"/>
              </w:rPr>
              <w:t>5</w:t>
            </w:r>
            <w:r w:rsidR="00F653BA" w:rsidRPr="002D3FFE">
              <w:rPr>
                <w:rFonts w:asciiTheme="minorHAnsi" w:hAnsiTheme="minorHAnsi" w:cstheme="minorHAnsi"/>
              </w:rPr>
              <w:t xml:space="preserve"> year</w:t>
            </w:r>
            <w:proofErr w:type="gramEnd"/>
            <w:r w:rsidR="00F653BA" w:rsidRPr="002D3FFE">
              <w:rPr>
                <w:rFonts w:asciiTheme="minorHAnsi" w:hAnsiTheme="minorHAnsi" w:cstheme="minorHAnsi"/>
              </w:rPr>
              <w:t xml:space="preserve"> housing land supply and the Housing Delivery Test</w:t>
            </w:r>
          </w:p>
          <w:p w14:paraId="273C4DAC" w14:textId="76249B5A" w:rsidR="00206C28" w:rsidRPr="002D3FFE" w:rsidRDefault="00A00BBB" w:rsidP="007039B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D3FFE">
              <w:rPr>
                <w:rFonts w:asciiTheme="minorHAnsi" w:hAnsiTheme="minorHAnsi" w:cstheme="minorHAnsi"/>
              </w:rPr>
              <w:t>C</w:t>
            </w:r>
            <w:r w:rsidR="00206C28" w:rsidRPr="002D3FFE">
              <w:rPr>
                <w:rFonts w:asciiTheme="minorHAnsi" w:hAnsiTheme="minorHAnsi" w:cstheme="minorHAnsi"/>
              </w:rPr>
              <w:t>oordinate the preparation of representations to relevant Local Plan consultations</w:t>
            </w:r>
          </w:p>
          <w:p w14:paraId="295075F0" w14:textId="742A04D7" w:rsidR="00464FC5" w:rsidRPr="002D3FFE" w:rsidRDefault="00464FC5" w:rsidP="007039B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D3FFE">
              <w:rPr>
                <w:rFonts w:asciiTheme="minorHAnsi" w:hAnsiTheme="minorHAnsi" w:cstheme="minorHAnsi"/>
              </w:rPr>
              <w:t>Monitor relevant changes to national planning policy and legislation and advise on potential implications</w:t>
            </w:r>
          </w:p>
          <w:p w14:paraId="7FFE52DA" w14:textId="70E7AFF4" w:rsidR="00F77313" w:rsidRPr="002D3FFE" w:rsidRDefault="00F77313" w:rsidP="007039B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D3FFE">
              <w:rPr>
                <w:rFonts w:asciiTheme="minorHAnsi" w:hAnsiTheme="minorHAnsi" w:cstheme="minorHAnsi"/>
              </w:rPr>
              <w:t>Instruct</w:t>
            </w:r>
            <w:r w:rsidR="008302D9" w:rsidRPr="002D3FFE">
              <w:rPr>
                <w:rFonts w:asciiTheme="minorHAnsi" w:hAnsiTheme="minorHAnsi" w:cstheme="minorHAnsi"/>
              </w:rPr>
              <w:t xml:space="preserve"> planning and technical</w:t>
            </w:r>
            <w:r w:rsidRPr="002D3FFE">
              <w:rPr>
                <w:rFonts w:asciiTheme="minorHAnsi" w:hAnsiTheme="minorHAnsi" w:cstheme="minorHAnsi"/>
              </w:rPr>
              <w:t xml:space="preserve"> consultants and manag</w:t>
            </w:r>
            <w:r w:rsidR="008302D9" w:rsidRPr="002D3FFE">
              <w:rPr>
                <w:rFonts w:asciiTheme="minorHAnsi" w:hAnsiTheme="minorHAnsi" w:cstheme="minorHAnsi"/>
              </w:rPr>
              <w:t xml:space="preserve">e </w:t>
            </w:r>
            <w:r w:rsidRPr="002D3FFE">
              <w:rPr>
                <w:rFonts w:asciiTheme="minorHAnsi" w:hAnsiTheme="minorHAnsi" w:cstheme="minorHAnsi"/>
              </w:rPr>
              <w:t>budgets</w:t>
            </w:r>
          </w:p>
          <w:p w14:paraId="690984E3" w14:textId="5681D9E6" w:rsidR="007039B3" w:rsidRPr="002D3FFE" w:rsidRDefault="007039B3" w:rsidP="007039B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D3FFE">
              <w:rPr>
                <w:rFonts w:asciiTheme="minorHAnsi" w:hAnsiTheme="minorHAnsi" w:cstheme="minorHAnsi"/>
              </w:rPr>
              <w:t>Network and build relationships with Council planning officers, local politicians and members of the public engaged in the planning process</w:t>
            </w:r>
          </w:p>
          <w:p w14:paraId="66D13AC2" w14:textId="77777777" w:rsidR="007039B3" w:rsidRPr="002D3FFE" w:rsidRDefault="007039B3" w:rsidP="002426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03C80B48" w14:textId="77777777" w:rsidR="00C75417" w:rsidRPr="002D3FFE" w:rsidRDefault="002A1805" w:rsidP="007039B3">
            <w:pPr>
              <w:pStyle w:val="ListParagraph"/>
              <w:numPr>
                <w:ilvl w:val="0"/>
                <w:numId w:val="41"/>
              </w:numPr>
              <w:ind w:left="426" w:hanging="426"/>
              <w:rPr>
                <w:rFonts w:cstheme="minorHAnsi"/>
                <w:b/>
              </w:rPr>
            </w:pPr>
            <w:r w:rsidRPr="002D3FFE">
              <w:rPr>
                <w:rFonts w:cstheme="minorHAnsi"/>
                <w:b/>
              </w:rPr>
              <w:t xml:space="preserve">Assist in the delivery of the </w:t>
            </w:r>
            <w:r w:rsidR="00C75417" w:rsidRPr="002D3FFE">
              <w:rPr>
                <w:rFonts w:cstheme="minorHAnsi"/>
                <w:b/>
              </w:rPr>
              <w:t xml:space="preserve">medium-long term land strategy to meet growth and business plans </w:t>
            </w:r>
          </w:p>
          <w:p w14:paraId="48D88CE0" w14:textId="10C8178F" w:rsidR="002D3FFE" w:rsidRPr="002D3FFE" w:rsidRDefault="002D3FFE" w:rsidP="002D3FF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2D3FFE">
              <w:rPr>
                <w:rFonts w:cstheme="minorHAnsi"/>
              </w:rPr>
              <w:t>Manage and maintain the database for landowner updates</w:t>
            </w:r>
          </w:p>
          <w:p w14:paraId="156F18CF" w14:textId="6A687BFB" w:rsidR="00C75417" w:rsidRPr="002D3FFE" w:rsidRDefault="00C75417" w:rsidP="00C7541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2D3FFE">
              <w:rPr>
                <w:rFonts w:cstheme="minorHAnsi"/>
              </w:rPr>
              <w:t>Manage and monitor strategic land bank activities</w:t>
            </w:r>
            <w:r w:rsidR="002A1805" w:rsidRPr="002D3FFE">
              <w:rPr>
                <w:rFonts w:cstheme="minorHAnsi"/>
              </w:rPr>
              <w:t xml:space="preserve"> and </w:t>
            </w:r>
            <w:r w:rsidR="00E7349C">
              <w:rPr>
                <w:rFonts w:cstheme="minorHAnsi"/>
              </w:rPr>
              <w:t>inform</w:t>
            </w:r>
            <w:r w:rsidR="002A1805" w:rsidRPr="002D3FFE">
              <w:rPr>
                <w:rFonts w:cstheme="minorHAnsi"/>
              </w:rPr>
              <w:t xml:space="preserve"> landowner update</w:t>
            </w:r>
            <w:r w:rsidR="006B3784" w:rsidRPr="002D3FFE">
              <w:rPr>
                <w:rFonts w:cstheme="minorHAnsi"/>
              </w:rPr>
              <w:t>s</w:t>
            </w:r>
          </w:p>
          <w:p w14:paraId="3BEAE4BF" w14:textId="25B5531D" w:rsidR="00C75417" w:rsidRPr="00E7349C" w:rsidRDefault="002A1805" w:rsidP="00E7349C">
            <w:pPr>
              <w:pStyle w:val="ListParagraph"/>
              <w:numPr>
                <w:ilvl w:val="0"/>
                <w:numId w:val="38"/>
              </w:numPr>
              <w:spacing w:line="256" w:lineRule="auto"/>
              <w:rPr>
                <w:rFonts w:cstheme="minorHAnsi"/>
              </w:rPr>
            </w:pPr>
            <w:r w:rsidRPr="002D3FFE">
              <w:rPr>
                <w:rFonts w:cstheme="minorHAnsi"/>
              </w:rPr>
              <w:t xml:space="preserve">Undertake local </w:t>
            </w:r>
            <w:r w:rsidR="006B3784" w:rsidRPr="002D3FFE">
              <w:rPr>
                <w:rFonts w:cstheme="minorHAnsi"/>
              </w:rPr>
              <w:t>a</w:t>
            </w:r>
            <w:r w:rsidRPr="002D3FFE">
              <w:rPr>
                <w:rFonts w:cstheme="minorHAnsi"/>
              </w:rPr>
              <w:t>uthority and planning application monitoring and update the wider team</w:t>
            </w:r>
          </w:p>
          <w:p w14:paraId="191C59EA" w14:textId="77777777" w:rsidR="002D3FFE" w:rsidRPr="002D3FFE" w:rsidRDefault="002D3FFE" w:rsidP="00C75417">
            <w:pPr>
              <w:pStyle w:val="ListParagraph"/>
              <w:spacing w:after="200"/>
              <w:ind w:left="360"/>
              <w:rPr>
                <w:rFonts w:cstheme="minorHAnsi"/>
              </w:rPr>
            </w:pPr>
          </w:p>
          <w:p w14:paraId="3D565864" w14:textId="77777777" w:rsidR="00C75417" w:rsidRPr="002D3FFE" w:rsidRDefault="007039B3" w:rsidP="002D3FFE">
            <w:pPr>
              <w:pStyle w:val="ListParagraph"/>
              <w:numPr>
                <w:ilvl w:val="0"/>
                <w:numId w:val="41"/>
              </w:numPr>
              <w:ind w:left="425" w:hanging="425"/>
              <w:rPr>
                <w:rFonts w:cstheme="minorHAnsi"/>
                <w:b/>
              </w:rPr>
            </w:pPr>
            <w:r w:rsidRPr="002D3FFE">
              <w:rPr>
                <w:rFonts w:cstheme="minorHAnsi"/>
                <w:b/>
              </w:rPr>
              <w:t>M</w:t>
            </w:r>
            <w:r w:rsidR="00C75417" w:rsidRPr="002D3FFE">
              <w:rPr>
                <w:rFonts w:cstheme="minorHAnsi"/>
                <w:b/>
              </w:rPr>
              <w:t>aximise land opportunities to achieve the business plan</w:t>
            </w:r>
          </w:p>
          <w:p w14:paraId="3489C879" w14:textId="582A5389" w:rsidR="00C75417" w:rsidRPr="002D3FFE" w:rsidRDefault="007039B3" w:rsidP="00C7541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2D3FFE">
              <w:rPr>
                <w:rFonts w:cstheme="minorHAnsi"/>
              </w:rPr>
              <w:t>Provide planning advice to s</w:t>
            </w:r>
            <w:r w:rsidR="00C75417" w:rsidRPr="002D3FFE">
              <w:rPr>
                <w:rFonts w:cstheme="minorHAnsi"/>
              </w:rPr>
              <w:t xml:space="preserve">ecure land opportunities to meet </w:t>
            </w:r>
            <w:r w:rsidR="00165B9B" w:rsidRPr="002D3FFE">
              <w:rPr>
                <w:rFonts w:cstheme="minorHAnsi"/>
              </w:rPr>
              <w:t xml:space="preserve">the </w:t>
            </w:r>
            <w:r w:rsidR="00C75417" w:rsidRPr="002D3FFE">
              <w:rPr>
                <w:rFonts w:cstheme="minorHAnsi"/>
              </w:rPr>
              <w:t>business plan</w:t>
            </w:r>
          </w:p>
          <w:p w14:paraId="24DCA320" w14:textId="77777777" w:rsidR="00C75417" w:rsidRPr="002D3FFE" w:rsidRDefault="007039B3" w:rsidP="00C7541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2D3FFE">
              <w:rPr>
                <w:rFonts w:cstheme="minorHAnsi"/>
              </w:rPr>
              <w:t xml:space="preserve">Assist in the </w:t>
            </w:r>
            <w:r w:rsidR="00C75417" w:rsidRPr="002D3FFE">
              <w:rPr>
                <w:rFonts w:cstheme="minorHAnsi"/>
              </w:rPr>
              <w:t xml:space="preserve">transfer </w:t>
            </w:r>
            <w:r w:rsidRPr="002D3FFE">
              <w:rPr>
                <w:rFonts w:cstheme="minorHAnsi"/>
              </w:rPr>
              <w:t xml:space="preserve">of </w:t>
            </w:r>
            <w:r w:rsidR="00C75417" w:rsidRPr="002D3FFE">
              <w:rPr>
                <w:rFonts w:cstheme="minorHAnsi"/>
              </w:rPr>
              <w:t>sites in line with planned timescales</w:t>
            </w:r>
          </w:p>
          <w:p w14:paraId="3F6ABBF2" w14:textId="7A89F000" w:rsidR="00C75417" w:rsidRPr="002D3FFE" w:rsidRDefault="00E7349C" w:rsidP="00C7541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the Senior Strategic Planning Manager on the </w:t>
            </w:r>
            <w:r w:rsidR="007039B3" w:rsidRPr="002D3FFE">
              <w:rPr>
                <w:rFonts w:cstheme="minorHAnsi"/>
              </w:rPr>
              <w:t xml:space="preserve">planning promotion of the </w:t>
            </w:r>
            <w:r w:rsidR="00C75417" w:rsidRPr="002D3FFE">
              <w:rPr>
                <w:rFonts w:cstheme="minorHAnsi"/>
              </w:rPr>
              <w:t>property portfolio</w:t>
            </w:r>
          </w:p>
          <w:p w14:paraId="61E8FCC2" w14:textId="77777777" w:rsidR="0046791D" w:rsidRPr="002D3FFE" w:rsidRDefault="0046791D" w:rsidP="0046791D">
            <w:pPr>
              <w:pStyle w:val="ListParagraph"/>
              <w:spacing w:after="200"/>
              <w:ind w:left="360"/>
              <w:rPr>
                <w:rFonts w:cstheme="minorHAnsi"/>
              </w:rPr>
            </w:pPr>
          </w:p>
          <w:p w14:paraId="2A02528E" w14:textId="271FA036" w:rsidR="00732BDC" w:rsidRPr="002D3FFE" w:rsidRDefault="0046791D" w:rsidP="002D3FFE">
            <w:pPr>
              <w:pStyle w:val="ListParagraph"/>
              <w:numPr>
                <w:ilvl w:val="0"/>
                <w:numId w:val="41"/>
              </w:numPr>
              <w:ind w:left="425" w:hanging="425"/>
              <w:rPr>
                <w:rFonts w:cstheme="minorHAnsi"/>
                <w:b/>
              </w:rPr>
            </w:pPr>
            <w:r w:rsidRPr="002D3FFE">
              <w:rPr>
                <w:rFonts w:cstheme="minorHAnsi"/>
                <w:b/>
              </w:rPr>
              <w:lastRenderedPageBreak/>
              <w:t xml:space="preserve">Financial Management </w:t>
            </w:r>
          </w:p>
          <w:p w14:paraId="1AFBEE94" w14:textId="755A7333" w:rsidR="0046791D" w:rsidRPr="002D3FFE" w:rsidRDefault="00110B88" w:rsidP="00732BDC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2D3FFE">
              <w:rPr>
                <w:rFonts w:cstheme="minorHAnsi"/>
              </w:rPr>
              <w:t>Working with the Senior Strategic Planning Manager on b</w:t>
            </w:r>
            <w:r w:rsidR="0046791D" w:rsidRPr="002D3FFE">
              <w:rPr>
                <w:rFonts w:cstheme="minorHAnsi"/>
              </w:rPr>
              <w:t xml:space="preserve">udgeting and forecasting </w:t>
            </w:r>
            <w:r w:rsidR="001E4382" w:rsidRPr="002D3FFE">
              <w:rPr>
                <w:rFonts w:cstheme="minorHAnsi"/>
              </w:rPr>
              <w:t xml:space="preserve">expenditure on </w:t>
            </w:r>
            <w:r w:rsidR="0020684D" w:rsidRPr="002D3FFE">
              <w:rPr>
                <w:rFonts w:cstheme="minorHAnsi"/>
              </w:rPr>
              <w:t xml:space="preserve">professional </w:t>
            </w:r>
            <w:r w:rsidR="00EA54EA" w:rsidRPr="002D3FFE">
              <w:rPr>
                <w:rFonts w:cstheme="minorHAnsi"/>
              </w:rPr>
              <w:t xml:space="preserve">consultancy </w:t>
            </w:r>
            <w:r w:rsidR="001E4382" w:rsidRPr="002D3FFE">
              <w:rPr>
                <w:rFonts w:cstheme="minorHAnsi"/>
              </w:rPr>
              <w:t>fees</w:t>
            </w:r>
          </w:p>
          <w:p w14:paraId="79410C4D" w14:textId="22B8F280" w:rsidR="00EA3C3B" w:rsidRPr="002D3FFE" w:rsidRDefault="00AF5C75" w:rsidP="00EA3C3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D3FFE">
              <w:rPr>
                <w:rFonts w:asciiTheme="minorHAnsi" w:hAnsiTheme="minorHAnsi" w:cstheme="minorHAnsi"/>
              </w:rPr>
              <w:t xml:space="preserve">Advising </w:t>
            </w:r>
            <w:r w:rsidR="00EA3C3B" w:rsidRPr="002D3FFE">
              <w:rPr>
                <w:rFonts w:asciiTheme="minorHAnsi" w:hAnsiTheme="minorHAnsi" w:cstheme="minorHAnsi"/>
              </w:rPr>
              <w:t>on potential S106 obligations and CIL requirements for sites in the portfolio</w:t>
            </w:r>
            <w:r w:rsidR="00EA54EA" w:rsidRPr="002D3FFE">
              <w:rPr>
                <w:rFonts w:asciiTheme="minorHAnsi" w:hAnsiTheme="minorHAnsi" w:cstheme="minorHAnsi"/>
              </w:rPr>
              <w:t xml:space="preserve"> and new opportunities</w:t>
            </w:r>
          </w:p>
          <w:p w14:paraId="184AAAEA" w14:textId="3AC9E6AC" w:rsidR="0046791D" w:rsidRPr="002D3FFE" w:rsidRDefault="00AF5C75" w:rsidP="0046791D">
            <w:pPr>
              <w:rPr>
                <w:rFonts w:asciiTheme="minorHAnsi" w:hAnsiTheme="minorHAnsi" w:cstheme="minorHAnsi"/>
              </w:rPr>
            </w:pPr>
            <w:r w:rsidRPr="002D3FFE">
              <w:rPr>
                <w:rFonts w:asciiTheme="minorHAnsi" w:hAnsiTheme="minorHAnsi" w:cstheme="minorHAnsi"/>
              </w:rPr>
              <w:t xml:space="preserve"> </w:t>
            </w:r>
          </w:p>
          <w:p w14:paraId="038B81EB" w14:textId="77777777" w:rsidR="00C75417" w:rsidRPr="002D3FFE" w:rsidRDefault="00C75417" w:rsidP="002D3FFE">
            <w:pPr>
              <w:pStyle w:val="ListParagraph"/>
              <w:numPr>
                <w:ilvl w:val="0"/>
                <w:numId w:val="41"/>
              </w:numPr>
              <w:ind w:left="425" w:hanging="425"/>
              <w:rPr>
                <w:rFonts w:cstheme="minorHAnsi"/>
                <w:b/>
              </w:rPr>
            </w:pPr>
            <w:r w:rsidRPr="002D3FFE">
              <w:rPr>
                <w:rFonts w:cstheme="minorHAnsi"/>
                <w:b/>
              </w:rPr>
              <w:t xml:space="preserve">Drive best practice and continuous improvements to meet growth agenda </w:t>
            </w:r>
          </w:p>
          <w:p w14:paraId="1A03BC9C" w14:textId="77777777" w:rsidR="00C75417" w:rsidRPr="002D3FFE" w:rsidRDefault="00C75417" w:rsidP="00C75417">
            <w:pPr>
              <w:pStyle w:val="ListParagraph"/>
              <w:numPr>
                <w:ilvl w:val="0"/>
                <w:numId w:val="38"/>
              </w:numPr>
              <w:spacing w:after="200"/>
              <w:rPr>
                <w:rFonts w:cstheme="minorHAnsi"/>
                <w:b/>
              </w:rPr>
            </w:pPr>
            <w:r w:rsidRPr="002D3FFE">
              <w:rPr>
                <w:rFonts w:cstheme="minorHAnsi"/>
              </w:rPr>
              <w:t xml:space="preserve">Keep abreast of best practice </w:t>
            </w:r>
          </w:p>
          <w:p w14:paraId="40349482" w14:textId="77777777" w:rsidR="00B23CAF" w:rsidRPr="002D3FFE" w:rsidRDefault="00B23CAF" w:rsidP="00B23CAF">
            <w:pPr>
              <w:pStyle w:val="ListParagraph"/>
              <w:ind w:left="426"/>
              <w:rPr>
                <w:rFonts w:cstheme="minorHAnsi"/>
              </w:rPr>
            </w:pPr>
          </w:p>
          <w:p w14:paraId="3C3220EF" w14:textId="77777777" w:rsidR="00C75417" w:rsidRPr="002D3FFE" w:rsidRDefault="00C75417" w:rsidP="002D3FFE">
            <w:pPr>
              <w:pStyle w:val="ListParagraph"/>
              <w:numPr>
                <w:ilvl w:val="0"/>
                <w:numId w:val="41"/>
              </w:numPr>
              <w:ind w:left="425" w:hanging="425"/>
              <w:rPr>
                <w:rFonts w:cstheme="minorHAnsi"/>
              </w:rPr>
            </w:pPr>
            <w:r w:rsidRPr="002D3FFE">
              <w:rPr>
                <w:rFonts w:cstheme="minorHAnsi"/>
                <w:b/>
              </w:rPr>
              <w:t>Effective stakeholder and network relationship management</w:t>
            </w:r>
          </w:p>
          <w:p w14:paraId="6A264544" w14:textId="120DC1A4" w:rsidR="00C75417" w:rsidRPr="002D3FFE" w:rsidRDefault="00C75417" w:rsidP="00732BDC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2D3FFE">
              <w:rPr>
                <w:rFonts w:cstheme="minorHAnsi"/>
              </w:rPr>
              <w:t>Ensure that all stakeholders both internally and externally are identified</w:t>
            </w:r>
            <w:r w:rsidR="00E7349C">
              <w:rPr>
                <w:rFonts w:cstheme="minorHAnsi"/>
              </w:rPr>
              <w:t xml:space="preserve"> and consulted, where appropriate.</w:t>
            </w:r>
          </w:p>
          <w:p w14:paraId="4E6D1B20" w14:textId="77777777" w:rsidR="00C75417" w:rsidRPr="002D3FFE" w:rsidRDefault="00C75417" w:rsidP="00C75417">
            <w:pPr>
              <w:pStyle w:val="ListParagraph"/>
              <w:numPr>
                <w:ilvl w:val="0"/>
                <w:numId w:val="38"/>
              </w:numPr>
              <w:spacing w:after="200"/>
              <w:rPr>
                <w:rFonts w:cstheme="minorHAnsi"/>
              </w:rPr>
            </w:pPr>
            <w:r w:rsidRPr="002D3FFE">
              <w:rPr>
                <w:rFonts w:cstheme="minorHAnsi"/>
              </w:rPr>
              <w:t xml:space="preserve">Promote best practice thinking and ways of working internally and externally </w:t>
            </w:r>
          </w:p>
          <w:p w14:paraId="4AB667E0" w14:textId="77777777" w:rsidR="00C75417" w:rsidRPr="002D3FFE" w:rsidRDefault="00C75417" w:rsidP="00C75417">
            <w:pPr>
              <w:pStyle w:val="ListParagraph"/>
              <w:spacing w:after="200"/>
              <w:ind w:left="360"/>
              <w:rPr>
                <w:rFonts w:cstheme="minorHAnsi"/>
              </w:rPr>
            </w:pPr>
          </w:p>
          <w:p w14:paraId="52BBE0A1" w14:textId="77777777" w:rsidR="00C75417" w:rsidRPr="002D3FFE" w:rsidRDefault="002A1805" w:rsidP="002D3FFE">
            <w:pPr>
              <w:pStyle w:val="ListParagraph"/>
              <w:numPr>
                <w:ilvl w:val="0"/>
                <w:numId w:val="41"/>
              </w:numPr>
              <w:spacing w:after="200"/>
              <w:ind w:left="425" w:hanging="425"/>
              <w:rPr>
                <w:rFonts w:cstheme="minorHAnsi"/>
                <w:b/>
              </w:rPr>
            </w:pPr>
            <w:r w:rsidRPr="002D3FFE">
              <w:rPr>
                <w:rFonts w:cstheme="minorHAnsi"/>
                <w:b/>
              </w:rPr>
              <w:t>Training &amp; Development</w:t>
            </w:r>
          </w:p>
          <w:p w14:paraId="0CA55BAE" w14:textId="77777777" w:rsidR="00B52076" w:rsidRPr="002D3FFE" w:rsidRDefault="002A1805" w:rsidP="002A180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2D3FFE">
              <w:rPr>
                <w:rFonts w:cstheme="minorHAnsi"/>
              </w:rPr>
              <w:t>Develop, manage and implement a Training and Development Plan</w:t>
            </w:r>
            <w:r w:rsidR="0046791D" w:rsidRPr="002D3FFE">
              <w:rPr>
                <w:rFonts w:cstheme="minorHAnsi"/>
              </w:rPr>
              <w:t xml:space="preserve"> in accordance with identified timeframes</w:t>
            </w:r>
          </w:p>
          <w:p w14:paraId="3EBAD7DC" w14:textId="0493FF12" w:rsidR="002A1805" w:rsidRPr="002D3FFE" w:rsidRDefault="002A1805" w:rsidP="002A180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2D3FFE">
              <w:rPr>
                <w:rFonts w:cstheme="minorHAnsi"/>
              </w:rPr>
              <w:t xml:space="preserve">Regular update meetings with </w:t>
            </w:r>
            <w:r w:rsidR="00C7319D" w:rsidRPr="002D3FFE">
              <w:rPr>
                <w:rFonts w:cstheme="minorHAnsi"/>
              </w:rPr>
              <w:t>Senior Strategic Planning Manager</w:t>
            </w:r>
            <w:r w:rsidR="0046791D" w:rsidRPr="002D3FFE">
              <w:rPr>
                <w:rFonts w:cstheme="minorHAnsi"/>
              </w:rPr>
              <w:t xml:space="preserve"> </w:t>
            </w:r>
            <w:r w:rsidRPr="002D3FFE">
              <w:rPr>
                <w:rFonts w:cstheme="minorHAnsi"/>
              </w:rPr>
              <w:t>to update and monitor progress</w:t>
            </w:r>
          </w:p>
          <w:p w14:paraId="20F7EEDC" w14:textId="77777777" w:rsidR="0046791D" w:rsidRPr="002D3FFE" w:rsidRDefault="002A1805" w:rsidP="0046791D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2D3FFE">
              <w:rPr>
                <w:rFonts w:cstheme="minorHAnsi"/>
              </w:rPr>
              <w:t xml:space="preserve">Provide wider updates </w:t>
            </w:r>
            <w:r w:rsidR="00D91033" w:rsidRPr="002D3FFE">
              <w:rPr>
                <w:rFonts w:cstheme="minorHAnsi"/>
              </w:rPr>
              <w:t>to team following attendance at CPD events</w:t>
            </w:r>
          </w:p>
          <w:p w14:paraId="13ED3D43" w14:textId="7BF43690" w:rsidR="002D3FFE" w:rsidRPr="002D3FFE" w:rsidRDefault="00B77A72" w:rsidP="00F9304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2D3FFE">
              <w:rPr>
                <w:rFonts w:cstheme="minorHAnsi"/>
              </w:rPr>
              <w:t>If not yet accredited, p</w:t>
            </w:r>
            <w:r w:rsidR="0046791D" w:rsidRPr="002D3FFE">
              <w:rPr>
                <w:rFonts w:cstheme="minorHAnsi"/>
              </w:rPr>
              <w:t xml:space="preserve">rovide regular updates with </w:t>
            </w:r>
            <w:proofErr w:type="gramStart"/>
            <w:r w:rsidR="0046791D" w:rsidRPr="002D3FFE">
              <w:rPr>
                <w:rFonts w:cstheme="minorHAnsi"/>
              </w:rPr>
              <w:t>log book</w:t>
            </w:r>
            <w:proofErr w:type="gramEnd"/>
            <w:r w:rsidR="0046791D" w:rsidRPr="002D3FFE">
              <w:rPr>
                <w:rFonts w:cstheme="minorHAnsi"/>
              </w:rPr>
              <w:t xml:space="preserve"> for RTPI at 1:2:1's, set out strategy and timescale to secure membership of RTPI                </w:t>
            </w:r>
          </w:p>
          <w:p w14:paraId="510EF916" w14:textId="1C661981" w:rsidR="0046791D" w:rsidRPr="002D3FFE" w:rsidRDefault="0046791D" w:rsidP="002D3FFE">
            <w:pPr>
              <w:pStyle w:val="ListParagraph"/>
              <w:ind w:left="360"/>
              <w:rPr>
                <w:rFonts w:cstheme="minorHAnsi"/>
              </w:rPr>
            </w:pPr>
            <w:r w:rsidRPr="002D3FFE">
              <w:rPr>
                <w:rFonts w:cstheme="minorHAnsi"/>
              </w:rPr>
              <w:t xml:space="preserve">                  </w:t>
            </w:r>
          </w:p>
        </w:tc>
      </w:tr>
      <w:tr w:rsidR="00080435" w:rsidRPr="00B105A5" w14:paraId="2FFB9B9D" w14:textId="77777777" w:rsidTr="0024261A">
        <w:tc>
          <w:tcPr>
            <w:tcW w:w="9242" w:type="dxa"/>
          </w:tcPr>
          <w:p w14:paraId="7E75B51C" w14:textId="1289A34E" w:rsidR="00080435" w:rsidRPr="002D3FFE" w:rsidRDefault="002D3FFE" w:rsidP="002D3FFE">
            <w:pPr>
              <w:pStyle w:val="ListParagraph"/>
              <w:numPr>
                <w:ilvl w:val="0"/>
                <w:numId w:val="41"/>
              </w:numPr>
              <w:ind w:left="425" w:hanging="425"/>
              <w:rPr>
                <w:rFonts w:cstheme="minorHAnsi"/>
                <w:b/>
              </w:rPr>
            </w:pPr>
            <w:r w:rsidRPr="002D3FFE">
              <w:rPr>
                <w:rFonts w:cstheme="minorHAnsi"/>
                <w:b/>
              </w:rPr>
              <w:lastRenderedPageBreak/>
              <w:t xml:space="preserve">Other </w:t>
            </w:r>
          </w:p>
          <w:p w14:paraId="4A5AB48C" w14:textId="77777777" w:rsidR="002D3FFE" w:rsidRPr="002D3FFE" w:rsidRDefault="002D3FFE" w:rsidP="002D3FFE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Cs/>
              </w:rPr>
            </w:pPr>
            <w:r w:rsidRPr="002D3FFE">
              <w:rPr>
                <w:rFonts w:cstheme="minorHAnsi"/>
                <w:bCs/>
              </w:rPr>
              <w:t>Promote and protect the Story Homes brand in all activities</w:t>
            </w:r>
          </w:p>
          <w:p w14:paraId="642BFDD2" w14:textId="0985C3F2" w:rsidR="002D3FFE" w:rsidRPr="002D3FFE" w:rsidRDefault="002D3FFE" w:rsidP="002D3FF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2D3FFE">
              <w:rPr>
                <w:rFonts w:cstheme="minorHAnsi"/>
                <w:bCs/>
              </w:rPr>
              <w:t>Comply with and uphold company policies and procedures</w:t>
            </w:r>
          </w:p>
          <w:p w14:paraId="4F7AAAE9" w14:textId="21E5D76A" w:rsidR="002D3FFE" w:rsidRPr="002D3FFE" w:rsidRDefault="002D3FFE" w:rsidP="002D3FF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2D3FFE">
              <w:rPr>
                <w:rFonts w:cstheme="minorHAnsi"/>
                <w:bCs/>
              </w:rPr>
              <w:t>Undertake any additional tasks as may reasonably be required from time to time</w:t>
            </w:r>
          </w:p>
        </w:tc>
      </w:tr>
      <w:tr w:rsidR="00E568C2" w:rsidRPr="00B105A5" w14:paraId="70AF5566" w14:textId="77777777" w:rsidTr="00F93046">
        <w:trPr>
          <w:trHeight w:val="68"/>
        </w:trPr>
        <w:tc>
          <w:tcPr>
            <w:tcW w:w="9242" w:type="dxa"/>
          </w:tcPr>
          <w:p w14:paraId="628DB03F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116C1535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7A763C23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3E9EAA67" w14:textId="77777777" w:rsidTr="00C642D9">
        <w:tc>
          <w:tcPr>
            <w:tcW w:w="1664" w:type="dxa"/>
          </w:tcPr>
          <w:p w14:paraId="24EDF929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587C69D8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37F5560A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59F29DEA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6497985D" w14:textId="6C621735" w:rsidR="006D033C" w:rsidRDefault="00544455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Problem solver and can</w:t>
            </w:r>
            <w:r w:rsidR="00A10B18">
              <w:rPr>
                <w:rFonts w:cs="Helvetica"/>
              </w:rPr>
              <w:t>-</w:t>
            </w:r>
            <w:r>
              <w:rPr>
                <w:rFonts w:cs="Helvetica"/>
              </w:rPr>
              <w:t>do attitude</w:t>
            </w:r>
          </w:p>
          <w:p w14:paraId="74A827C7" w14:textId="77777777" w:rsidR="00544455" w:rsidRDefault="00544455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High level of organisational and analytical skills</w:t>
            </w:r>
          </w:p>
          <w:p w14:paraId="06923DB0" w14:textId="2C0D0D54" w:rsidR="004351E0" w:rsidRDefault="004351E0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Excellent research skills</w:t>
            </w:r>
          </w:p>
          <w:p w14:paraId="22F8884B" w14:textId="77777777" w:rsidR="00544455" w:rsidRDefault="00A10B18" w:rsidP="009B0F3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Ability to work as part of a team and share ideas</w:t>
            </w:r>
          </w:p>
          <w:p w14:paraId="49E0C755" w14:textId="77777777" w:rsidR="0085208A" w:rsidRDefault="00750344" w:rsidP="004351E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Ability to write concise reports</w:t>
            </w:r>
          </w:p>
          <w:p w14:paraId="7B106279" w14:textId="388E6864" w:rsidR="00C34045" w:rsidRPr="004351E0" w:rsidRDefault="00C34045" w:rsidP="00C3404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F206F1" w14:paraId="58655BD2" w14:textId="77777777" w:rsidTr="00C642D9">
        <w:tc>
          <w:tcPr>
            <w:tcW w:w="1664" w:type="dxa"/>
            <w:vMerge w:val="restart"/>
          </w:tcPr>
          <w:p w14:paraId="3BF200E0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4E185988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352" w:type="dxa"/>
          </w:tcPr>
          <w:p w14:paraId="172F8D2D" w14:textId="105EE709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28E2AFE3" w14:textId="772C1DB2" w:rsidR="007F45AB" w:rsidRPr="007F45AB" w:rsidRDefault="00E7349C" w:rsidP="007F45AB">
            <w:pPr>
              <w:pStyle w:val="ListParagraph"/>
              <w:numPr>
                <w:ilvl w:val="0"/>
                <w:numId w:val="33"/>
              </w:numPr>
              <w:rPr>
                <w:rFonts w:cs="Helvetica"/>
              </w:rPr>
            </w:pPr>
            <w:r w:rsidRPr="007F45AB">
              <w:rPr>
                <w:rFonts w:cs="Helvetica"/>
              </w:rPr>
              <w:t xml:space="preserve">An </w:t>
            </w:r>
            <w:r w:rsidR="007F45AB" w:rsidRPr="007F45AB">
              <w:rPr>
                <w:rFonts w:cs="Helvetica"/>
              </w:rPr>
              <w:t>RTPI-accredited town planning or relevant</w:t>
            </w:r>
            <w:r w:rsidR="007F45AB">
              <w:rPr>
                <w:rFonts w:cs="Helvetica"/>
              </w:rPr>
              <w:t xml:space="preserve"> built environment degree</w:t>
            </w:r>
          </w:p>
          <w:p w14:paraId="317EA75D" w14:textId="49BD2B62" w:rsidR="006D033C" w:rsidRDefault="00FD5DCB" w:rsidP="009B0F3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At least </w:t>
            </w:r>
            <w:r w:rsidR="00AF297D">
              <w:rPr>
                <w:rFonts w:cs="Helvetica"/>
              </w:rPr>
              <w:t>2</w:t>
            </w:r>
            <w:r>
              <w:rPr>
                <w:rFonts w:cs="Helvetica"/>
              </w:rPr>
              <w:t xml:space="preserve"> years</w:t>
            </w:r>
            <w:r w:rsidR="00F43D61">
              <w:rPr>
                <w:rFonts w:cs="Helvetica"/>
              </w:rPr>
              <w:t xml:space="preserve"> of </w:t>
            </w:r>
            <w:r w:rsidR="00B930B6">
              <w:rPr>
                <w:rFonts w:cs="Helvetica"/>
              </w:rPr>
              <w:t xml:space="preserve">planning </w:t>
            </w:r>
            <w:r w:rsidR="009F2F64">
              <w:rPr>
                <w:rFonts w:cs="Helvetica"/>
              </w:rPr>
              <w:t xml:space="preserve">experience </w:t>
            </w:r>
            <w:r w:rsidR="003C5337">
              <w:rPr>
                <w:rFonts w:cs="Helvetica"/>
              </w:rPr>
              <w:t xml:space="preserve">related to housing </w:t>
            </w:r>
            <w:r w:rsidR="009F2F64">
              <w:rPr>
                <w:rFonts w:cs="Helvetica"/>
              </w:rPr>
              <w:t>within housebuilding, consultancy, land promoter or local authority</w:t>
            </w:r>
          </w:p>
          <w:p w14:paraId="071D1B1C" w14:textId="68757BE0" w:rsidR="006810BD" w:rsidRDefault="006810BD" w:rsidP="009B0F3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Full UK driving licence</w:t>
            </w:r>
            <w:r w:rsidR="00AF79F4">
              <w:rPr>
                <w:rFonts w:cs="Helvetica"/>
              </w:rPr>
              <w:t xml:space="preserve"> and willingness to travel </w:t>
            </w:r>
          </w:p>
          <w:p w14:paraId="770FEC2B" w14:textId="7B4E98B2" w:rsidR="00585015" w:rsidRDefault="00585015" w:rsidP="009B0F3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Understand the planning policy requirements that influence </w:t>
            </w:r>
            <w:r w:rsidR="00BB22D9">
              <w:rPr>
                <w:rFonts w:cs="Helvetica"/>
              </w:rPr>
              <w:t>major housing developments</w:t>
            </w:r>
          </w:p>
          <w:p w14:paraId="1102F723" w14:textId="77777777" w:rsidR="0004346E" w:rsidRDefault="00585015" w:rsidP="00CF136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Understand the process and timescales associated with securing planning permission for major </w:t>
            </w:r>
            <w:r w:rsidR="00BB22D9">
              <w:rPr>
                <w:rFonts w:cs="Helvetica"/>
              </w:rPr>
              <w:t xml:space="preserve">housing </w:t>
            </w:r>
            <w:r>
              <w:rPr>
                <w:rFonts w:cs="Helvetica"/>
              </w:rPr>
              <w:t>developments</w:t>
            </w:r>
          </w:p>
          <w:p w14:paraId="6255AAE4" w14:textId="77777777" w:rsidR="008E0D8A" w:rsidRDefault="008E0D8A" w:rsidP="00CF136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of working as part of a team</w:t>
            </w:r>
          </w:p>
          <w:p w14:paraId="1647B7DD" w14:textId="4E6B3EF0" w:rsidR="000125B7" w:rsidRPr="00CF1364" w:rsidRDefault="000125B7" w:rsidP="000125B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F206F1" w14:paraId="03138812" w14:textId="77777777" w:rsidTr="00C642D9">
        <w:tc>
          <w:tcPr>
            <w:tcW w:w="1664" w:type="dxa"/>
            <w:vMerge/>
          </w:tcPr>
          <w:p w14:paraId="43806C84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30CFED01" w14:textId="0B89E6BD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0B85A333" w14:textId="77777777" w:rsidR="002937BA" w:rsidRDefault="002937BA" w:rsidP="002937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Achieved or can demonstrate working towards RTPI accreditation </w:t>
            </w:r>
          </w:p>
          <w:p w14:paraId="3E652B95" w14:textId="77777777" w:rsidR="00F206F1" w:rsidRDefault="00CF1364" w:rsidP="002937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Experience in supporting </w:t>
            </w:r>
            <w:r w:rsidR="00767639">
              <w:rPr>
                <w:rFonts w:cs="Helvetica"/>
              </w:rPr>
              <w:t xml:space="preserve">or coordinating </w:t>
            </w:r>
            <w:r>
              <w:rPr>
                <w:rFonts w:cs="Helvetica"/>
              </w:rPr>
              <w:t>the preparation of residential planning applications</w:t>
            </w:r>
            <w:r w:rsidR="00767639">
              <w:rPr>
                <w:rFonts w:cs="Helvetica"/>
              </w:rPr>
              <w:t xml:space="preserve"> and Local Plan representations</w:t>
            </w:r>
          </w:p>
          <w:p w14:paraId="799ACBB9" w14:textId="77777777" w:rsidR="00AB7AFC" w:rsidRDefault="00AB7AFC" w:rsidP="002937B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in undertaking planning appraisals of potential development sites</w:t>
            </w:r>
          </w:p>
          <w:p w14:paraId="33C40C2A" w14:textId="0B2B76CE" w:rsidR="000125B7" w:rsidRDefault="000125B7" w:rsidP="000125B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</w:tbl>
    <w:p w14:paraId="1F57C1BB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68BE82F2" w14:textId="77777777" w:rsidTr="0024261A">
        <w:tc>
          <w:tcPr>
            <w:tcW w:w="9242" w:type="dxa"/>
            <w:gridSpan w:val="4"/>
          </w:tcPr>
          <w:p w14:paraId="04AFD657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43DB988E" w14:textId="77777777" w:rsidTr="0024261A">
        <w:tc>
          <w:tcPr>
            <w:tcW w:w="2376" w:type="dxa"/>
          </w:tcPr>
          <w:p w14:paraId="6FB278B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2CCE1FE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7AA9F07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647A535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740C16D3" w14:textId="77777777" w:rsidTr="0024261A">
        <w:tc>
          <w:tcPr>
            <w:tcW w:w="2376" w:type="dxa"/>
          </w:tcPr>
          <w:p w14:paraId="5A784DA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5448309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707C4B9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6B6DF2E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52F0BAD0" w14:textId="77777777" w:rsidTr="0024261A">
        <w:tc>
          <w:tcPr>
            <w:tcW w:w="2376" w:type="dxa"/>
          </w:tcPr>
          <w:p w14:paraId="0ED4A28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0E6CC57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7DE0B36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04E9D2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783B93E0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4084CEF4" w14:textId="08BC95CC" w:rsidR="001651D9" w:rsidRPr="002D3FFE" w:rsidRDefault="00E568C2" w:rsidP="008457DE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2D3FFE">
        <w:rPr>
          <w:rFonts w:asciiTheme="minorHAnsi" w:hAnsiTheme="minorHAnsi" w:cstheme="minorHAnsi"/>
          <w:i/>
          <w:iCs/>
          <w:sz w:val="22"/>
          <w:szCs w:val="22"/>
        </w:rPr>
        <w:t>It is a requirement of Story Homes that all staff work in a flexible manner compatible with their job and</w:t>
      </w:r>
      <w:r w:rsidR="00650F6E" w:rsidRPr="002D3FF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D3FFE">
        <w:rPr>
          <w:rFonts w:asciiTheme="minorHAnsi" w:hAnsiTheme="minorHAnsi" w:cstheme="minorHAnsi"/>
          <w:i/>
          <w:iCs/>
          <w:sz w:val="22"/>
          <w:szCs w:val="22"/>
        </w:rPr>
        <w:t>in line with the objectives of the company. Please note that the job description for this position may be reviewed and amended to incorporate the future needs of the business.</w:t>
      </w:r>
    </w:p>
    <w:sectPr w:rsidR="001651D9" w:rsidRPr="002D3FFE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46CC0" w14:textId="77777777" w:rsidR="00E14453" w:rsidRDefault="00E14453" w:rsidP="00A54F66">
      <w:pPr>
        <w:spacing w:after="0" w:line="240" w:lineRule="auto"/>
      </w:pPr>
      <w:r>
        <w:separator/>
      </w:r>
    </w:p>
  </w:endnote>
  <w:endnote w:type="continuationSeparator" w:id="0">
    <w:p w14:paraId="7EE463ED" w14:textId="77777777" w:rsidR="00E14453" w:rsidRDefault="00E14453" w:rsidP="00A54F66">
      <w:pPr>
        <w:spacing w:after="0" w:line="240" w:lineRule="auto"/>
      </w:pPr>
      <w:r>
        <w:continuationSeparator/>
      </w:r>
    </w:p>
  </w:endnote>
  <w:endnote w:type="continuationNotice" w:id="1">
    <w:p w14:paraId="483527B0" w14:textId="77777777" w:rsidR="00E14453" w:rsidRDefault="00E14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7039B3" w14:paraId="219DE4A3" w14:textId="77777777" w:rsidTr="0084527E">
      <w:tc>
        <w:tcPr>
          <w:tcW w:w="4476" w:type="pct"/>
          <w:shd w:val="clear" w:color="auto" w:fill="FFFFFF" w:themeFill="background1"/>
        </w:tcPr>
        <w:p w14:paraId="3B6F1941" w14:textId="77777777" w:rsidR="007039B3" w:rsidRPr="00BC3B88" w:rsidRDefault="007039B3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3028A064" w14:textId="77777777" w:rsidR="007039B3" w:rsidRPr="00BC3B88" w:rsidRDefault="00366702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7039B3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CB7735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4158FF8E" w14:textId="77777777" w:rsidR="007039B3" w:rsidRDefault="00703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D947" w14:textId="77777777" w:rsidR="00E14453" w:rsidRDefault="00E14453" w:rsidP="00A54F66">
      <w:pPr>
        <w:spacing w:after="0" w:line="240" w:lineRule="auto"/>
      </w:pPr>
      <w:r>
        <w:separator/>
      </w:r>
    </w:p>
  </w:footnote>
  <w:footnote w:type="continuationSeparator" w:id="0">
    <w:p w14:paraId="5505D724" w14:textId="77777777" w:rsidR="00E14453" w:rsidRDefault="00E14453" w:rsidP="00A54F66">
      <w:pPr>
        <w:spacing w:after="0" w:line="240" w:lineRule="auto"/>
      </w:pPr>
      <w:r>
        <w:continuationSeparator/>
      </w:r>
    </w:p>
  </w:footnote>
  <w:footnote w:type="continuationNotice" w:id="1">
    <w:p w14:paraId="2368FA9C" w14:textId="77777777" w:rsidR="00E14453" w:rsidRDefault="00E144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8424" w14:textId="7374BC82" w:rsidR="007039B3" w:rsidRDefault="00F45256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30B875" wp14:editId="22AA1F05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893EE" w14:textId="77777777" w:rsidR="007039B3" w:rsidRPr="00B61DAE" w:rsidRDefault="007039B3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5F1FD0EC" w14:textId="77777777" w:rsidR="007039B3" w:rsidRDefault="007039B3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B8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370893EE" w14:textId="77777777" w:rsidR="007039B3" w:rsidRPr="00B61DAE" w:rsidRDefault="007039B3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5F1FD0EC" w14:textId="77777777" w:rsidR="007039B3" w:rsidRDefault="007039B3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7039B3" w:rsidRPr="00A54F66">
      <w:rPr>
        <w:noProof/>
        <w:lang w:eastAsia="en-GB"/>
      </w:rPr>
      <w:drawing>
        <wp:inline distT="0" distB="0" distL="0" distR="0" wp14:anchorId="0C2146B6" wp14:editId="73A25E4D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26CC"/>
    <w:multiLevelType w:val="hybridMultilevel"/>
    <w:tmpl w:val="1DF2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F37E1"/>
    <w:multiLevelType w:val="hybridMultilevel"/>
    <w:tmpl w:val="E864D1D6"/>
    <w:lvl w:ilvl="0" w:tplc="AF503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F7B1F"/>
    <w:multiLevelType w:val="hybridMultilevel"/>
    <w:tmpl w:val="4FB076CC"/>
    <w:lvl w:ilvl="0" w:tplc="B546DE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1E3DC3"/>
    <w:multiLevelType w:val="hybridMultilevel"/>
    <w:tmpl w:val="68948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5B5D8B"/>
    <w:multiLevelType w:val="hybridMultilevel"/>
    <w:tmpl w:val="5EC8AE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B00205"/>
    <w:multiLevelType w:val="hybridMultilevel"/>
    <w:tmpl w:val="A9FEF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1AB4C38"/>
    <w:multiLevelType w:val="hybridMultilevel"/>
    <w:tmpl w:val="67BAEC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5D0ABA"/>
    <w:multiLevelType w:val="hybridMultilevel"/>
    <w:tmpl w:val="424CC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A073A2"/>
    <w:multiLevelType w:val="hybridMultilevel"/>
    <w:tmpl w:val="4FB076CC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31893">
    <w:abstractNumId w:val="45"/>
  </w:num>
  <w:num w:numId="2" w16cid:durableId="1414205513">
    <w:abstractNumId w:val="31"/>
  </w:num>
  <w:num w:numId="3" w16cid:durableId="854155202">
    <w:abstractNumId w:val="14"/>
  </w:num>
  <w:num w:numId="4" w16cid:durableId="320432536">
    <w:abstractNumId w:val="8"/>
  </w:num>
  <w:num w:numId="5" w16cid:durableId="902250362">
    <w:abstractNumId w:val="44"/>
  </w:num>
  <w:num w:numId="6" w16cid:durableId="1557938319">
    <w:abstractNumId w:val="20"/>
  </w:num>
  <w:num w:numId="7" w16cid:durableId="1344674461">
    <w:abstractNumId w:val="24"/>
  </w:num>
  <w:num w:numId="8" w16cid:durableId="1713573766">
    <w:abstractNumId w:val="22"/>
  </w:num>
  <w:num w:numId="9" w16cid:durableId="819225817">
    <w:abstractNumId w:val="23"/>
  </w:num>
  <w:num w:numId="10" w16cid:durableId="6100540">
    <w:abstractNumId w:val="4"/>
  </w:num>
  <w:num w:numId="11" w16cid:durableId="541789148">
    <w:abstractNumId w:val="6"/>
  </w:num>
  <w:num w:numId="12" w16cid:durableId="1632979898">
    <w:abstractNumId w:val="12"/>
  </w:num>
  <w:num w:numId="13" w16cid:durableId="2041205619">
    <w:abstractNumId w:val="21"/>
  </w:num>
  <w:num w:numId="14" w16cid:durableId="1075131270">
    <w:abstractNumId w:val="30"/>
  </w:num>
  <w:num w:numId="15" w16cid:durableId="105396907">
    <w:abstractNumId w:val="38"/>
  </w:num>
  <w:num w:numId="16" w16cid:durableId="167331889">
    <w:abstractNumId w:val="19"/>
  </w:num>
  <w:num w:numId="17" w16cid:durableId="808061651">
    <w:abstractNumId w:val="25"/>
  </w:num>
  <w:num w:numId="18" w16cid:durableId="1230313777">
    <w:abstractNumId w:val="1"/>
  </w:num>
  <w:num w:numId="19" w16cid:durableId="578104041">
    <w:abstractNumId w:val="29"/>
  </w:num>
  <w:num w:numId="20" w16cid:durableId="1554652760">
    <w:abstractNumId w:val="9"/>
  </w:num>
  <w:num w:numId="21" w16cid:durableId="2003656634">
    <w:abstractNumId w:val="39"/>
  </w:num>
  <w:num w:numId="22" w16cid:durableId="291332081">
    <w:abstractNumId w:val="11"/>
  </w:num>
  <w:num w:numId="23" w16cid:durableId="997654873">
    <w:abstractNumId w:val="34"/>
  </w:num>
  <w:num w:numId="24" w16cid:durableId="432434878">
    <w:abstractNumId w:val="10"/>
  </w:num>
  <w:num w:numId="25" w16cid:durableId="398485795">
    <w:abstractNumId w:val="35"/>
  </w:num>
  <w:num w:numId="26" w16cid:durableId="64110477">
    <w:abstractNumId w:val="0"/>
  </w:num>
  <w:num w:numId="27" w16cid:durableId="1808547224">
    <w:abstractNumId w:val="33"/>
  </w:num>
  <w:num w:numId="28" w16cid:durableId="109472101">
    <w:abstractNumId w:val="26"/>
  </w:num>
  <w:num w:numId="29" w16cid:durableId="58555119">
    <w:abstractNumId w:val="2"/>
  </w:num>
  <w:num w:numId="30" w16cid:durableId="1098911641">
    <w:abstractNumId w:val="5"/>
  </w:num>
  <w:num w:numId="31" w16cid:durableId="482963647">
    <w:abstractNumId w:val="18"/>
  </w:num>
  <w:num w:numId="32" w16cid:durableId="467893580">
    <w:abstractNumId w:val="32"/>
  </w:num>
  <w:num w:numId="33" w16cid:durableId="56630518">
    <w:abstractNumId w:val="42"/>
  </w:num>
  <w:num w:numId="34" w16cid:durableId="1821117533">
    <w:abstractNumId w:val="37"/>
  </w:num>
  <w:num w:numId="35" w16cid:durableId="289550687">
    <w:abstractNumId w:val="17"/>
  </w:num>
  <w:num w:numId="36" w16cid:durableId="334891596">
    <w:abstractNumId w:val="43"/>
  </w:num>
  <w:num w:numId="37" w16cid:durableId="1165895184">
    <w:abstractNumId w:val="27"/>
  </w:num>
  <w:num w:numId="38" w16cid:durableId="137842911">
    <w:abstractNumId w:val="28"/>
  </w:num>
  <w:num w:numId="39" w16cid:durableId="34551503">
    <w:abstractNumId w:val="16"/>
  </w:num>
  <w:num w:numId="40" w16cid:durableId="436145437">
    <w:abstractNumId w:val="3"/>
  </w:num>
  <w:num w:numId="41" w16cid:durableId="468983851">
    <w:abstractNumId w:val="7"/>
  </w:num>
  <w:num w:numId="42" w16cid:durableId="14345923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656019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98948663">
    <w:abstractNumId w:val="13"/>
  </w:num>
  <w:num w:numId="45" w16cid:durableId="96291545">
    <w:abstractNumId w:val="15"/>
  </w:num>
  <w:num w:numId="46" w16cid:durableId="1529249326">
    <w:abstractNumId w:val="40"/>
  </w:num>
  <w:num w:numId="47" w16cid:durableId="130989362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25B7"/>
    <w:rsid w:val="00016919"/>
    <w:rsid w:val="0004346E"/>
    <w:rsid w:val="00062154"/>
    <w:rsid w:val="00080435"/>
    <w:rsid w:val="00081915"/>
    <w:rsid w:val="00096336"/>
    <w:rsid w:val="000B167B"/>
    <w:rsid w:val="000C0484"/>
    <w:rsid w:val="000D1EFB"/>
    <w:rsid w:val="000D7EF9"/>
    <w:rsid w:val="000E38E9"/>
    <w:rsid w:val="000F3AD1"/>
    <w:rsid w:val="000F44CB"/>
    <w:rsid w:val="00103237"/>
    <w:rsid w:val="001038DD"/>
    <w:rsid w:val="00110B88"/>
    <w:rsid w:val="00111B7A"/>
    <w:rsid w:val="00122D02"/>
    <w:rsid w:val="0014308A"/>
    <w:rsid w:val="001651D9"/>
    <w:rsid w:val="00165B9B"/>
    <w:rsid w:val="00196CEA"/>
    <w:rsid w:val="001B0A8F"/>
    <w:rsid w:val="001C12A9"/>
    <w:rsid w:val="001E1BD1"/>
    <w:rsid w:val="001E4382"/>
    <w:rsid w:val="001E68F6"/>
    <w:rsid w:val="001F3502"/>
    <w:rsid w:val="002059C7"/>
    <w:rsid w:val="0020684D"/>
    <w:rsid w:val="00206C28"/>
    <w:rsid w:val="002103CC"/>
    <w:rsid w:val="00233B42"/>
    <w:rsid w:val="0024261A"/>
    <w:rsid w:val="00263ADB"/>
    <w:rsid w:val="0027548D"/>
    <w:rsid w:val="00287EA9"/>
    <w:rsid w:val="002937BA"/>
    <w:rsid w:val="00296BD7"/>
    <w:rsid w:val="002A1805"/>
    <w:rsid w:val="002B2CCE"/>
    <w:rsid w:val="002B62E5"/>
    <w:rsid w:val="002C74C7"/>
    <w:rsid w:val="002C791C"/>
    <w:rsid w:val="002D278F"/>
    <w:rsid w:val="002D2CB6"/>
    <w:rsid w:val="002D3FFE"/>
    <w:rsid w:val="002E136E"/>
    <w:rsid w:val="002F2229"/>
    <w:rsid w:val="0032062C"/>
    <w:rsid w:val="00332231"/>
    <w:rsid w:val="00366702"/>
    <w:rsid w:val="0036744E"/>
    <w:rsid w:val="00384639"/>
    <w:rsid w:val="003867F0"/>
    <w:rsid w:val="0039269F"/>
    <w:rsid w:val="003A69A6"/>
    <w:rsid w:val="003C5337"/>
    <w:rsid w:val="003C5583"/>
    <w:rsid w:val="003C6D2B"/>
    <w:rsid w:val="003D0E8B"/>
    <w:rsid w:val="003D6ADF"/>
    <w:rsid w:val="003D7F2E"/>
    <w:rsid w:val="003E78BD"/>
    <w:rsid w:val="003E7F1F"/>
    <w:rsid w:val="003F17F7"/>
    <w:rsid w:val="00404784"/>
    <w:rsid w:val="004070F9"/>
    <w:rsid w:val="00422363"/>
    <w:rsid w:val="004351E0"/>
    <w:rsid w:val="0045230D"/>
    <w:rsid w:val="00453619"/>
    <w:rsid w:val="004649B6"/>
    <w:rsid w:val="00464FC5"/>
    <w:rsid w:val="0046791D"/>
    <w:rsid w:val="00483DE4"/>
    <w:rsid w:val="004854E2"/>
    <w:rsid w:val="00493E16"/>
    <w:rsid w:val="00496AFC"/>
    <w:rsid w:val="004A02C6"/>
    <w:rsid w:val="004A1291"/>
    <w:rsid w:val="004A6096"/>
    <w:rsid w:val="004A6474"/>
    <w:rsid w:val="004B2AA9"/>
    <w:rsid w:val="004C3CFF"/>
    <w:rsid w:val="004C6558"/>
    <w:rsid w:val="004D6B0F"/>
    <w:rsid w:val="004D7593"/>
    <w:rsid w:val="004E0EAD"/>
    <w:rsid w:val="004E658F"/>
    <w:rsid w:val="004F20EB"/>
    <w:rsid w:val="004F6476"/>
    <w:rsid w:val="00527945"/>
    <w:rsid w:val="0053012A"/>
    <w:rsid w:val="00534534"/>
    <w:rsid w:val="00534B0B"/>
    <w:rsid w:val="00544455"/>
    <w:rsid w:val="00575E0D"/>
    <w:rsid w:val="00581F74"/>
    <w:rsid w:val="00584021"/>
    <w:rsid w:val="00585015"/>
    <w:rsid w:val="005B1450"/>
    <w:rsid w:val="005B6A17"/>
    <w:rsid w:val="005C0520"/>
    <w:rsid w:val="005C105E"/>
    <w:rsid w:val="005D5F18"/>
    <w:rsid w:val="0060352A"/>
    <w:rsid w:val="00630ED9"/>
    <w:rsid w:val="00634A88"/>
    <w:rsid w:val="00636F81"/>
    <w:rsid w:val="00650F6E"/>
    <w:rsid w:val="006551A8"/>
    <w:rsid w:val="0065698D"/>
    <w:rsid w:val="006810BD"/>
    <w:rsid w:val="00681DF6"/>
    <w:rsid w:val="006905DE"/>
    <w:rsid w:val="006A1E11"/>
    <w:rsid w:val="006B3747"/>
    <w:rsid w:val="006B3784"/>
    <w:rsid w:val="006C2E9E"/>
    <w:rsid w:val="006C59A2"/>
    <w:rsid w:val="006D033C"/>
    <w:rsid w:val="006F79ED"/>
    <w:rsid w:val="007002FC"/>
    <w:rsid w:val="007039B3"/>
    <w:rsid w:val="00732BDC"/>
    <w:rsid w:val="00741771"/>
    <w:rsid w:val="00750344"/>
    <w:rsid w:val="00750A06"/>
    <w:rsid w:val="007615A0"/>
    <w:rsid w:val="00767639"/>
    <w:rsid w:val="00774FBC"/>
    <w:rsid w:val="00780F56"/>
    <w:rsid w:val="007844A7"/>
    <w:rsid w:val="00786DD4"/>
    <w:rsid w:val="00793D91"/>
    <w:rsid w:val="007A47BE"/>
    <w:rsid w:val="007B266D"/>
    <w:rsid w:val="007C6BB8"/>
    <w:rsid w:val="007C7E64"/>
    <w:rsid w:val="007F45AB"/>
    <w:rsid w:val="0080248E"/>
    <w:rsid w:val="00812995"/>
    <w:rsid w:val="008135B1"/>
    <w:rsid w:val="008162CE"/>
    <w:rsid w:val="008302D9"/>
    <w:rsid w:val="00837801"/>
    <w:rsid w:val="0084527E"/>
    <w:rsid w:val="008457DE"/>
    <w:rsid w:val="00850B96"/>
    <w:rsid w:val="0085208A"/>
    <w:rsid w:val="0086219A"/>
    <w:rsid w:val="0087256E"/>
    <w:rsid w:val="00896DE9"/>
    <w:rsid w:val="008A0BE6"/>
    <w:rsid w:val="008B048D"/>
    <w:rsid w:val="008B2308"/>
    <w:rsid w:val="008B53C3"/>
    <w:rsid w:val="008D4C28"/>
    <w:rsid w:val="008D7F07"/>
    <w:rsid w:val="008E0D8A"/>
    <w:rsid w:val="008E34A2"/>
    <w:rsid w:val="008E485C"/>
    <w:rsid w:val="008F17FE"/>
    <w:rsid w:val="008F52F2"/>
    <w:rsid w:val="009158CC"/>
    <w:rsid w:val="009208A1"/>
    <w:rsid w:val="00927448"/>
    <w:rsid w:val="009466F9"/>
    <w:rsid w:val="009679FA"/>
    <w:rsid w:val="009B0F30"/>
    <w:rsid w:val="009C4325"/>
    <w:rsid w:val="009C6F48"/>
    <w:rsid w:val="009F2F64"/>
    <w:rsid w:val="009F72EB"/>
    <w:rsid w:val="009F7923"/>
    <w:rsid w:val="00A00BBB"/>
    <w:rsid w:val="00A02EAC"/>
    <w:rsid w:val="00A04FB2"/>
    <w:rsid w:val="00A10B18"/>
    <w:rsid w:val="00A30B04"/>
    <w:rsid w:val="00A51D40"/>
    <w:rsid w:val="00A54F66"/>
    <w:rsid w:val="00A57722"/>
    <w:rsid w:val="00A62196"/>
    <w:rsid w:val="00A72707"/>
    <w:rsid w:val="00A77C59"/>
    <w:rsid w:val="00A83921"/>
    <w:rsid w:val="00A9004C"/>
    <w:rsid w:val="00AA1B7C"/>
    <w:rsid w:val="00AA4E14"/>
    <w:rsid w:val="00AB7AFC"/>
    <w:rsid w:val="00AD7FCC"/>
    <w:rsid w:val="00AF297D"/>
    <w:rsid w:val="00AF5C75"/>
    <w:rsid w:val="00AF7697"/>
    <w:rsid w:val="00AF79F4"/>
    <w:rsid w:val="00B062BB"/>
    <w:rsid w:val="00B23CAF"/>
    <w:rsid w:val="00B25219"/>
    <w:rsid w:val="00B302FB"/>
    <w:rsid w:val="00B36AD2"/>
    <w:rsid w:val="00B4319C"/>
    <w:rsid w:val="00B50AE5"/>
    <w:rsid w:val="00B518DF"/>
    <w:rsid w:val="00B52076"/>
    <w:rsid w:val="00B52664"/>
    <w:rsid w:val="00B70F81"/>
    <w:rsid w:val="00B7170B"/>
    <w:rsid w:val="00B732E8"/>
    <w:rsid w:val="00B76C48"/>
    <w:rsid w:val="00B77A72"/>
    <w:rsid w:val="00B80110"/>
    <w:rsid w:val="00B81E0B"/>
    <w:rsid w:val="00B9146E"/>
    <w:rsid w:val="00B930B6"/>
    <w:rsid w:val="00B97227"/>
    <w:rsid w:val="00BB185A"/>
    <w:rsid w:val="00BB22D9"/>
    <w:rsid w:val="00BC3B88"/>
    <w:rsid w:val="00BF379B"/>
    <w:rsid w:val="00BF41D4"/>
    <w:rsid w:val="00C03D43"/>
    <w:rsid w:val="00C12646"/>
    <w:rsid w:val="00C12CC2"/>
    <w:rsid w:val="00C30BB8"/>
    <w:rsid w:val="00C34045"/>
    <w:rsid w:val="00C54BEB"/>
    <w:rsid w:val="00C553A8"/>
    <w:rsid w:val="00C642D9"/>
    <w:rsid w:val="00C7319D"/>
    <w:rsid w:val="00C75417"/>
    <w:rsid w:val="00C97987"/>
    <w:rsid w:val="00CA359A"/>
    <w:rsid w:val="00CA4705"/>
    <w:rsid w:val="00CB7735"/>
    <w:rsid w:val="00CE31C6"/>
    <w:rsid w:val="00CE78A3"/>
    <w:rsid w:val="00CF1364"/>
    <w:rsid w:val="00CF7B26"/>
    <w:rsid w:val="00D00C2D"/>
    <w:rsid w:val="00D065DE"/>
    <w:rsid w:val="00D2792A"/>
    <w:rsid w:val="00D3367E"/>
    <w:rsid w:val="00D37123"/>
    <w:rsid w:val="00D427E9"/>
    <w:rsid w:val="00D91033"/>
    <w:rsid w:val="00DB072F"/>
    <w:rsid w:val="00DB0C2A"/>
    <w:rsid w:val="00DB130E"/>
    <w:rsid w:val="00DC4229"/>
    <w:rsid w:val="00DD3B74"/>
    <w:rsid w:val="00DD5B79"/>
    <w:rsid w:val="00DF0465"/>
    <w:rsid w:val="00E0447B"/>
    <w:rsid w:val="00E13B59"/>
    <w:rsid w:val="00E14453"/>
    <w:rsid w:val="00E27788"/>
    <w:rsid w:val="00E37FD0"/>
    <w:rsid w:val="00E42A94"/>
    <w:rsid w:val="00E522F7"/>
    <w:rsid w:val="00E54763"/>
    <w:rsid w:val="00E54B74"/>
    <w:rsid w:val="00E565FF"/>
    <w:rsid w:val="00E568C2"/>
    <w:rsid w:val="00E57D6A"/>
    <w:rsid w:val="00E64D20"/>
    <w:rsid w:val="00E71A23"/>
    <w:rsid w:val="00E7349C"/>
    <w:rsid w:val="00E87766"/>
    <w:rsid w:val="00E90653"/>
    <w:rsid w:val="00E91C3A"/>
    <w:rsid w:val="00EA0333"/>
    <w:rsid w:val="00EA3C3B"/>
    <w:rsid w:val="00EA54EA"/>
    <w:rsid w:val="00EA5D93"/>
    <w:rsid w:val="00EB67A3"/>
    <w:rsid w:val="00EC400D"/>
    <w:rsid w:val="00ED3CD1"/>
    <w:rsid w:val="00EE3D2B"/>
    <w:rsid w:val="00F022E3"/>
    <w:rsid w:val="00F206F1"/>
    <w:rsid w:val="00F37B87"/>
    <w:rsid w:val="00F40CE6"/>
    <w:rsid w:val="00F43D61"/>
    <w:rsid w:val="00F45256"/>
    <w:rsid w:val="00F52BEC"/>
    <w:rsid w:val="00F57473"/>
    <w:rsid w:val="00F62EDE"/>
    <w:rsid w:val="00F653BA"/>
    <w:rsid w:val="00F71CCA"/>
    <w:rsid w:val="00F77313"/>
    <w:rsid w:val="00F80472"/>
    <w:rsid w:val="00F86EAE"/>
    <w:rsid w:val="00F93046"/>
    <w:rsid w:val="00F93422"/>
    <w:rsid w:val="00F97EC1"/>
    <w:rsid w:val="00FC7FE6"/>
    <w:rsid w:val="00FD2475"/>
    <w:rsid w:val="00FD5DCB"/>
    <w:rsid w:val="00FD72B1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F5839"/>
  <w15:docId w15:val="{66561F52-5E66-4EB6-B798-88E17DD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5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B26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2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BDEA6-974F-491D-85C7-92424A1E09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28C61-6EA0-44CF-B554-8DF5F6C67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AmyM</dc:creator>
  <cp:lastModifiedBy>Sophie Shorrocks</cp:lastModifiedBy>
  <cp:revision>12</cp:revision>
  <cp:lastPrinted>2024-10-22T08:37:00Z</cp:lastPrinted>
  <dcterms:created xsi:type="dcterms:W3CDTF">2024-10-17T12:34:00Z</dcterms:created>
  <dcterms:modified xsi:type="dcterms:W3CDTF">2025-05-20T09:03:00Z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